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145E" w:rsidRDefault="00A12F81">
      <w:pPr>
        <w:tabs>
          <w:tab w:val="center" w:pos="4819"/>
        </w:tabs>
        <w:jc w:val="both"/>
        <w:rPr>
          <w:rFonts w:ascii="Times New Roman" w:hAnsi="Times New Roman" w:cs="Times New Roman"/>
          <w:spacing w:val="-3"/>
          <w:lang w:val="en-GB"/>
        </w:rPr>
      </w:pPr>
      <w:r>
        <w:rPr>
          <w:rFonts w:ascii="Times New Roman" w:hAnsi="Times New Roman" w:cs="Times New Roman"/>
          <w:b/>
          <w:spacing w:val="-3"/>
          <w:sz w:val="26"/>
          <w:lang w:val="en-GB"/>
        </w:rPr>
        <w:tab/>
        <w:t>Template for ENOC 2017</w:t>
      </w:r>
      <w:r w:rsidR="00F5145E">
        <w:rPr>
          <w:rFonts w:ascii="Times New Roman" w:hAnsi="Times New Roman" w:cs="Times New Roman"/>
          <w:b/>
          <w:spacing w:val="-3"/>
          <w:sz w:val="26"/>
          <w:lang w:val="en-GB"/>
        </w:rPr>
        <w:t xml:space="preserve"> </w:t>
      </w:r>
      <w:r w:rsidR="00C64B37">
        <w:rPr>
          <w:rFonts w:ascii="Times New Roman" w:hAnsi="Times New Roman" w:cs="Times New Roman"/>
          <w:b/>
          <w:spacing w:val="-3"/>
          <w:sz w:val="26"/>
          <w:lang w:val="en-GB"/>
        </w:rPr>
        <w:t>Extended Abstract (Maximum 2 P</w:t>
      </w:r>
      <w:r w:rsidR="00F5145E">
        <w:rPr>
          <w:rFonts w:ascii="Times New Roman" w:hAnsi="Times New Roman" w:cs="Times New Roman"/>
          <w:b/>
          <w:spacing w:val="-3"/>
          <w:sz w:val="26"/>
          <w:lang w:val="en-GB"/>
        </w:rPr>
        <w:t>ages)</w:t>
      </w:r>
      <w:r w:rsidR="00F5145E">
        <w:rPr>
          <w:rFonts w:ascii="Times New Roman" w:hAnsi="Times New Roman" w:cs="Times New Roman"/>
          <w:spacing w:val="-3"/>
          <w:sz w:val="26"/>
          <w:lang w:val="en-GB"/>
        </w:rPr>
        <w:t xml:space="preserve"> </w:t>
      </w:r>
    </w:p>
    <w:p w:rsidR="00F5145E" w:rsidRDefault="00F5145E">
      <w:pPr>
        <w:tabs>
          <w:tab w:val="center" w:pos="4819"/>
        </w:tabs>
        <w:jc w:val="both"/>
        <w:rPr>
          <w:rFonts w:ascii="Times New Roman" w:hAnsi="Times New Roman" w:cs="Times New Roman"/>
          <w:spacing w:val="-3"/>
          <w:lang w:val="en-GB"/>
        </w:rPr>
      </w:pPr>
    </w:p>
    <w:p w:rsidR="00F5145E" w:rsidRDefault="00F5145E">
      <w:pPr>
        <w:tabs>
          <w:tab w:val="center" w:pos="4819"/>
        </w:tabs>
        <w:jc w:val="both"/>
        <w:rPr>
          <w:rFonts w:ascii="Times New Roman" w:hAnsi="Times New Roman" w:cs="Times New Roman"/>
          <w:spacing w:val="-3"/>
          <w:vertAlign w:val="superscript"/>
          <w:lang w:val="it-IT"/>
        </w:rPr>
      </w:pPr>
      <w:r>
        <w:rPr>
          <w:rFonts w:ascii="Times New Roman" w:hAnsi="Times New Roman" w:cs="Times New Roman"/>
          <w:spacing w:val="-3"/>
          <w:lang w:val="en-GB"/>
        </w:rPr>
        <w:tab/>
      </w:r>
      <w:r w:rsidR="00C64B37">
        <w:rPr>
          <w:rFonts w:ascii="Times New Roman" w:hAnsi="Times New Roman" w:cs="Times New Roman"/>
          <w:spacing w:val="-3"/>
          <w:u w:val="single"/>
          <w:lang w:val="it-IT"/>
        </w:rPr>
        <w:t>Giuseppe Rega</w:t>
      </w:r>
      <w:r>
        <w:rPr>
          <w:rFonts w:ascii="Times New Roman" w:hAnsi="Times New Roman" w:cs="Times New Roman"/>
          <w:spacing w:val="-3"/>
          <w:u w:val="single"/>
          <w:vertAlign w:val="superscript"/>
          <w:lang w:val="it-IT"/>
        </w:rPr>
        <w:t>*</w:t>
      </w:r>
      <w:r w:rsidR="00366F1D">
        <w:rPr>
          <w:rFonts w:ascii="Times New Roman" w:hAnsi="Times New Roman" w:cs="Times New Roman"/>
          <w:spacing w:val="-3"/>
          <w:lang w:val="it-IT"/>
        </w:rPr>
        <w:t xml:space="preserve">, </w:t>
      </w:r>
      <w:r w:rsidR="00C64B37">
        <w:rPr>
          <w:rFonts w:ascii="Times New Roman" w:hAnsi="Times New Roman" w:cs="Times New Roman"/>
          <w:spacing w:val="-3"/>
          <w:lang w:val="it-IT"/>
        </w:rPr>
        <w:t>Gábor Stépán</w:t>
      </w:r>
      <w:r w:rsidR="00C64B37">
        <w:rPr>
          <w:rFonts w:ascii="Times New Roman" w:hAnsi="Times New Roman" w:cs="Times New Roman"/>
          <w:spacing w:val="-3"/>
          <w:vertAlign w:val="superscript"/>
          <w:lang w:val="it-IT"/>
        </w:rPr>
        <w:t>**</w:t>
      </w:r>
      <w:r>
        <w:rPr>
          <w:rFonts w:ascii="Times New Roman" w:hAnsi="Times New Roman" w:cs="Times New Roman"/>
          <w:spacing w:val="-3"/>
          <w:lang w:val="it-IT"/>
        </w:rPr>
        <w:t xml:space="preserve"> and </w:t>
      </w:r>
      <w:r w:rsidR="00C64B37">
        <w:rPr>
          <w:rFonts w:ascii="Times New Roman" w:hAnsi="Times New Roman" w:cs="Times New Roman"/>
          <w:spacing w:val="-3"/>
          <w:lang w:val="it-IT"/>
        </w:rPr>
        <w:t>Gábor Csernák</w:t>
      </w:r>
      <w:r>
        <w:rPr>
          <w:rFonts w:ascii="Times New Roman" w:hAnsi="Times New Roman" w:cs="Times New Roman"/>
          <w:spacing w:val="-3"/>
          <w:vertAlign w:val="superscript"/>
          <w:lang w:val="it-IT"/>
        </w:rPr>
        <w:t xml:space="preserve"> **</w:t>
      </w:r>
    </w:p>
    <w:p w:rsidR="00F5145E" w:rsidRDefault="00F5145E" w:rsidP="00C64B37">
      <w:pPr>
        <w:tabs>
          <w:tab w:val="center" w:pos="4819"/>
        </w:tabs>
        <w:jc w:val="center"/>
        <w:rPr>
          <w:rFonts w:ascii="Times New Roman" w:hAnsi="Times New Roman" w:cs="Times New Roman"/>
          <w:spacing w:val="-3"/>
          <w:lang w:val="it-IT"/>
        </w:rPr>
      </w:pPr>
      <w:r>
        <w:rPr>
          <w:rFonts w:ascii="Times New Roman" w:hAnsi="Times New Roman" w:cs="Times New Roman"/>
          <w:i/>
          <w:spacing w:val="-3"/>
          <w:vertAlign w:val="superscript"/>
          <w:lang w:val="it-IT"/>
        </w:rPr>
        <w:t>*</w:t>
      </w:r>
      <w:proofErr w:type="spellStart"/>
      <w:r w:rsidR="00C64B37" w:rsidRPr="00C64B37">
        <w:rPr>
          <w:rFonts w:ascii="Times New Roman" w:hAnsi="Times New Roman" w:cs="Times New Roman"/>
          <w:i/>
          <w:szCs w:val="24"/>
          <w:lang w:eastAsia="hu-HU"/>
        </w:rPr>
        <w:t>Dipartimento</w:t>
      </w:r>
      <w:proofErr w:type="spellEnd"/>
      <w:r w:rsidR="00C64B37" w:rsidRPr="00C64B37">
        <w:rPr>
          <w:rFonts w:ascii="Times New Roman" w:hAnsi="Times New Roman" w:cs="Times New Roman"/>
          <w:i/>
          <w:szCs w:val="24"/>
          <w:lang w:eastAsia="hu-HU"/>
        </w:rPr>
        <w:t xml:space="preserve"> di </w:t>
      </w:r>
      <w:proofErr w:type="spellStart"/>
      <w:r w:rsidR="00C64B37" w:rsidRPr="00C64B37">
        <w:rPr>
          <w:rFonts w:ascii="Times New Roman" w:hAnsi="Times New Roman" w:cs="Times New Roman"/>
          <w:i/>
          <w:szCs w:val="24"/>
          <w:lang w:eastAsia="hu-HU"/>
        </w:rPr>
        <w:t>Ingegneria</w:t>
      </w:r>
      <w:proofErr w:type="spellEnd"/>
      <w:r w:rsidR="00C64B37" w:rsidRPr="00C64B37">
        <w:rPr>
          <w:rFonts w:ascii="Times New Roman" w:hAnsi="Times New Roman" w:cs="Times New Roman"/>
          <w:i/>
          <w:szCs w:val="24"/>
          <w:lang w:eastAsia="hu-HU"/>
        </w:rPr>
        <w:t xml:space="preserve"> </w:t>
      </w:r>
      <w:proofErr w:type="spellStart"/>
      <w:r w:rsidR="00C64B37" w:rsidRPr="00C64B37">
        <w:rPr>
          <w:rFonts w:ascii="Times New Roman" w:hAnsi="Times New Roman" w:cs="Times New Roman"/>
          <w:i/>
          <w:szCs w:val="24"/>
          <w:lang w:eastAsia="hu-HU"/>
        </w:rPr>
        <w:t>Strutturale</w:t>
      </w:r>
      <w:proofErr w:type="spellEnd"/>
      <w:r w:rsidR="00C64B37" w:rsidRPr="00C64B37">
        <w:rPr>
          <w:rFonts w:ascii="Times New Roman" w:hAnsi="Times New Roman" w:cs="Times New Roman"/>
          <w:i/>
          <w:szCs w:val="24"/>
          <w:lang w:eastAsia="hu-HU"/>
        </w:rPr>
        <w:t xml:space="preserve"> e </w:t>
      </w:r>
      <w:proofErr w:type="spellStart"/>
      <w:r w:rsidR="00C64B37" w:rsidRPr="00C64B37">
        <w:rPr>
          <w:rFonts w:ascii="Times New Roman" w:hAnsi="Times New Roman" w:cs="Times New Roman"/>
          <w:i/>
          <w:szCs w:val="24"/>
          <w:lang w:eastAsia="hu-HU"/>
        </w:rPr>
        <w:t>Geotecnica</w:t>
      </w:r>
      <w:proofErr w:type="spellEnd"/>
      <w:r w:rsidR="00C64B37" w:rsidRPr="00C64B37">
        <w:rPr>
          <w:rFonts w:ascii="Times New Roman" w:hAnsi="Times New Roman" w:cs="Times New Roman"/>
          <w:i/>
          <w:szCs w:val="24"/>
          <w:lang w:eastAsia="hu-HU"/>
        </w:rPr>
        <w:t>, Sapienza University of Rome, Rome, Italy</w:t>
      </w:r>
      <w:r w:rsidRPr="00C64B37">
        <w:rPr>
          <w:rFonts w:ascii="Times New Roman" w:hAnsi="Times New Roman" w:cs="Times New Roman"/>
          <w:i/>
          <w:spacing w:val="-3"/>
          <w:vertAlign w:val="superscript"/>
          <w:lang w:val="it-IT"/>
        </w:rPr>
        <w:tab/>
      </w:r>
      <w:r w:rsidRPr="00C64B37">
        <w:rPr>
          <w:rFonts w:ascii="Times New Roman" w:hAnsi="Times New Roman" w:cs="Times New Roman"/>
          <w:i/>
          <w:spacing w:val="-3"/>
          <w:szCs w:val="24"/>
          <w:vertAlign w:val="superscript"/>
          <w:lang w:val="it-IT"/>
        </w:rPr>
        <w:t>**</w:t>
      </w:r>
      <w:r w:rsidR="00C64B37" w:rsidRPr="00C64B37">
        <w:rPr>
          <w:rFonts w:ascii="Times New Roman" w:hAnsi="Times New Roman" w:cs="Times New Roman"/>
          <w:i/>
          <w:szCs w:val="24"/>
          <w:lang w:eastAsia="hu-HU"/>
        </w:rPr>
        <w:t>Department of Applied Mechanics, Budapest University of Technology and Economics, Budapest, Hungary</w:t>
      </w:r>
    </w:p>
    <w:p w:rsidR="00F5145E" w:rsidRDefault="00F5145E">
      <w:pPr>
        <w:tabs>
          <w:tab w:val="center" w:pos="4819"/>
        </w:tabs>
        <w:jc w:val="both"/>
        <w:rPr>
          <w:rFonts w:ascii="Times New Roman" w:hAnsi="Times New Roman" w:cs="Times New Roman"/>
          <w:i/>
          <w:spacing w:val="-3"/>
          <w:sz w:val="20"/>
          <w:u w:val="single"/>
          <w:lang w:val="it-IT"/>
        </w:rPr>
      </w:pPr>
      <w:r>
        <w:rPr>
          <w:rFonts w:ascii="Times New Roman" w:hAnsi="Times New Roman" w:cs="Times New Roman"/>
          <w:spacing w:val="-3"/>
          <w:lang w:val="it-IT"/>
        </w:rPr>
        <w:tab/>
      </w:r>
    </w:p>
    <w:p w:rsidR="00F5145E" w:rsidRPr="00446D3F" w:rsidRDefault="00F5145E" w:rsidP="00653EE3">
      <w:pPr>
        <w:suppressAutoHyphens w:val="0"/>
        <w:autoSpaceDE w:val="0"/>
        <w:autoSpaceDN w:val="0"/>
        <w:adjustRightInd w:val="0"/>
        <w:jc w:val="both"/>
        <w:rPr>
          <w:rFonts w:ascii="Times New Roman" w:hAnsi="Times New Roman" w:cs="Times New Roman"/>
          <w:spacing w:val="-3"/>
          <w:sz w:val="18"/>
          <w:szCs w:val="18"/>
          <w:lang w:val="en-GB"/>
        </w:rPr>
      </w:pPr>
      <w:r w:rsidRPr="00446D3F">
        <w:rPr>
          <w:rFonts w:ascii="Times New Roman" w:hAnsi="Times New Roman" w:cs="Times New Roman"/>
          <w:i/>
          <w:spacing w:val="-3"/>
          <w:sz w:val="18"/>
          <w:szCs w:val="18"/>
          <w:u w:val="single"/>
          <w:lang w:val="it-IT"/>
        </w:rPr>
        <w:t>Summary</w:t>
      </w:r>
      <w:r w:rsidRPr="00446D3F">
        <w:rPr>
          <w:rFonts w:ascii="Times New Roman" w:hAnsi="Times New Roman" w:cs="Times New Roman"/>
          <w:spacing w:val="-3"/>
          <w:sz w:val="18"/>
          <w:szCs w:val="18"/>
          <w:lang w:val="it-IT"/>
        </w:rPr>
        <w:t>.</w:t>
      </w:r>
      <w:r w:rsidRPr="00446D3F">
        <w:rPr>
          <w:rFonts w:ascii="Times New Roman" w:hAnsi="Times New Roman" w:cs="Times New Roman"/>
          <w:spacing w:val="-3"/>
          <w:sz w:val="18"/>
          <w:szCs w:val="18"/>
          <w:lang w:val="en-GB"/>
        </w:rPr>
        <w:t xml:space="preserve"> The following guidelines have been prepared for authors of papers to be presented at the </w:t>
      </w:r>
      <w:r w:rsidR="00C64B37" w:rsidRPr="00446D3F">
        <w:rPr>
          <w:rFonts w:ascii="Times New Roman" w:hAnsi="Times New Roman" w:cs="Times New Roman"/>
          <w:sz w:val="18"/>
          <w:szCs w:val="18"/>
          <w:lang w:val="en-GB"/>
        </w:rPr>
        <w:t>forthcoming ENOC 2017</w:t>
      </w:r>
      <w:r w:rsidRPr="00446D3F">
        <w:rPr>
          <w:rFonts w:ascii="Times New Roman" w:hAnsi="Times New Roman" w:cs="Times New Roman"/>
          <w:sz w:val="18"/>
          <w:szCs w:val="18"/>
          <w:lang w:val="en-GB"/>
        </w:rPr>
        <w:t xml:space="preserve"> </w:t>
      </w:r>
      <w:r w:rsidR="00366F1D" w:rsidRPr="00446D3F">
        <w:rPr>
          <w:rFonts w:ascii="Times New Roman" w:hAnsi="Times New Roman" w:cs="Times New Roman"/>
          <w:spacing w:val="-3"/>
          <w:sz w:val="18"/>
          <w:szCs w:val="18"/>
          <w:lang w:val="en-GB"/>
        </w:rPr>
        <w:t xml:space="preserve">in </w:t>
      </w:r>
      <w:r w:rsidR="00C64B37" w:rsidRPr="00446D3F">
        <w:rPr>
          <w:rFonts w:ascii="Times New Roman" w:hAnsi="Times New Roman" w:cs="Times New Roman"/>
          <w:spacing w:val="-3"/>
          <w:sz w:val="18"/>
          <w:szCs w:val="18"/>
          <w:lang w:val="en-GB"/>
        </w:rPr>
        <w:t>Budapest</w:t>
      </w:r>
      <w:r w:rsidR="00366F1D" w:rsidRPr="00446D3F">
        <w:rPr>
          <w:rFonts w:ascii="Times New Roman" w:hAnsi="Times New Roman" w:cs="Times New Roman"/>
          <w:spacing w:val="-3"/>
          <w:sz w:val="18"/>
          <w:szCs w:val="18"/>
          <w:lang w:val="en-GB"/>
        </w:rPr>
        <w:t xml:space="preserve"> (</w:t>
      </w:r>
      <w:r w:rsidR="00C64B37" w:rsidRPr="00446D3F">
        <w:rPr>
          <w:rFonts w:ascii="Times New Roman" w:hAnsi="Times New Roman" w:cs="Times New Roman"/>
          <w:spacing w:val="-3"/>
          <w:sz w:val="18"/>
          <w:szCs w:val="18"/>
          <w:lang w:val="en-GB"/>
        </w:rPr>
        <w:t>Hungary</w:t>
      </w:r>
      <w:r w:rsidR="00366F1D" w:rsidRPr="00446D3F">
        <w:rPr>
          <w:rFonts w:ascii="Times New Roman" w:hAnsi="Times New Roman" w:cs="Times New Roman"/>
          <w:spacing w:val="-3"/>
          <w:sz w:val="18"/>
          <w:szCs w:val="18"/>
          <w:lang w:val="en-GB"/>
        </w:rPr>
        <w:t xml:space="preserve">), </w:t>
      </w:r>
      <w:r w:rsidR="00C64B37" w:rsidRPr="00446D3F">
        <w:rPr>
          <w:rFonts w:ascii="Times New Roman" w:hAnsi="Times New Roman" w:cs="Times New Roman"/>
          <w:spacing w:val="-3"/>
          <w:sz w:val="18"/>
          <w:szCs w:val="18"/>
          <w:lang w:val="en-GB"/>
        </w:rPr>
        <w:t>June 25 – 30, 2017</w:t>
      </w:r>
      <w:r w:rsidRPr="00446D3F">
        <w:rPr>
          <w:rFonts w:ascii="Times New Roman" w:hAnsi="Times New Roman" w:cs="Times New Roman"/>
          <w:spacing w:val="-3"/>
          <w:sz w:val="18"/>
          <w:szCs w:val="18"/>
          <w:lang w:val="en-GB"/>
        </w:rPr>
        <w:t xml:space="preserve">.  They provide the rules for the preparation of </w:t>
      </w:r>
      <w:r w:rsidR="00653EE3" w:rsidRPr="00446D3F">
        <w:rPr>
          <w:rFonts w:ascii="Times New Roman" w:hAnsi="Times New Roman" w:cs="Times New Roman"/>
          <w:spacing w:val="-3"/>
          <w:sz w:val="18"/>
          <w:szCs w:val="18"/>
          <w:lang w:val="en-GB"/>
        </w:rPr>
        <w:t>Extended Abstracts</w:t>
      </w:r>
      <w:r w:rsidRPr="00446D3F">
        <w:rPr>
          <w:rFonts w:ascii="Times New Roman" w:hAnsi="Times New Roman" w:cs="Times New Roman"/>
          <w:spacing w:val="-3"/>
          <w:sz w:val="18"/>
          <w:szCs w:val="18"/>
          <w:lang w:val="en-GB"/>
        </w:rPr>
        <w:t xml:space="preserve"> (maximum 2 pages)</w:t>
      </w:r>
      <w:r w:rsidRPr="00446D3F">
        <w:rPr>
          <w:rFonts w:ascii="Times New Roman" w:hAnsi="Times New Roman" w:cs="Times New Roman"/>
          <w:sz w:val="18"/>
          <w:szCs w:val="18"/>
          <w:lang w:val="en-GB"/>
        </w:rPr>
        <w:t xml:space="preserve">. </w:t>
      </w:r>
      <w:r w:rsidRPr="00446D3F">
        <w:rPr>
          <w:rFonts w:ascii="Times New Roman" w:hAnsi="Times New Roman" w:cs="Times New Roman"/>
          <w:spacing w:val="-3"/>
          <w:sz w:val="18"/>
          <w:szCs w:val="18"/>
          <w:lang w:val="en-GB"/>
        </w:rPr>
        <w:t xml:space="preserve">Authors are requested to follow these guidelines in order to achieve uniformity in the presentation of the digital Proceedings. </w:t>
      </w:r>
      <w:r w:rsidR="00653EE3" w:rsidRPr="00446D3F">
        <w:rPr>
          <w:rFonts w:ascii="Times New Roman" w:hAnsi="Times New Roman" w:cs="Times New Roman"/>
          <w:sz w:val="18"/>
          <w:szCs w:val="18"/>
          <w:lang w:eastAsia="hu-HU"/>
        </w:rPr>
        <w:t>Participants of the previous ENOC 2014 in Vienna will benefit from their work, since the layout of the extended abstract and of the full paper are almost unchanged.</w:t>
      </w:r>
    </w:p>
    <w:p w:rsidR="00F5145E" w:rsidRDefault="00F5145E">
      <w:pPr>
        <w:tabs>
          <w:tab w:val="left" w:pos="-1134"/>
          <w:tab w:val="left" w:pos="-414"/>
          <w:tab w:val="left" w:pos="306"/>
          <w:tab w:val="left" w:pos="906"/>
        </w:tabs>
        <w:jc w:val="both"/>
        <w:rPr>
          <w:rFonts w:ascii="Times New Roman" w:hAnsi="Times New Roman" w:cs="Times New Roman"/>
          <w:spacing w:val="-3"/>
          <w:lang w:val="en-GB"/>
        </w:rPr>
      </w:pPr>
    </w:p>
    <w:p w:rsidR="00F5145E" w:rsidRDefault="00F5145E">
      <w:pPr>
        <w:pStyle w:val="Cmsor1"/>
      </w:pPr>
      <w:r>
        <w:rPr>
          <w:sz w:val="22"/>
          <w:szCs w:val="22"/>
        </w:rPr>
        <w:t>Manuscript preparation</w:t>
      </w:r>
    </w:p>
    <w:p w:rsidR="00F5145E" w:rsidRDefault="00F5145E">
      <w:pPr>
        <w:tabs>
          <w:tab w:val="left" w:pos="-1134"/>
          <w:tab w:val="left" w:pos="-414"/>
          <w:tab w:val="left" w:pos="306"/>
          <w:tab w:val="left" w:pos="906"/>
        </w:tabs>
        <w:jc w:val="both"/>
        <w:rPr>
          <w:rFonts w:ascii="Times New Roman" w:hAnsi="Times New Roman" w:cs="Times New Roman"/>
          <w:sz w:val="20"/>
          <w:lang w:val="en-GB"/>
        </w:rPr>
      </w:pPr>
    </w:p>
    <w:p w:rsidR="00653EE3" w:rsidRDefault="00F5145E">
      <w:pPr>
        <w:pStyle w:val="Szvegtrzs"/>
        <w:jc w:val="both"/>
        <w:rPr>
          <w:lang w:val="en-GB"/>
        </w:rPr>
      </w:pPr>
      <w:r>
        <w:rPr>
          <w:lang w:val="en-GB"/>
        </w:rPr>
        <w:t xml:space="preserve">Conference participants are encouraged to submit papers from any area of Nonlinear Dynamics ranging from dynamical systems theory to emerging nonlinear dynamics-enabled engineering applications, within the context of theoretical and applied mechanics or applied mathematics and physics. </w:t>
      </w:r>
    </w:p>
    <w:p w:rsidR="00F5145E" w:rsidRDefault="00F5145E">
      <w:pPr>
        <w:pStyle w:val="Szvegtrzs"/>
        <w:jc w:val="both"/>
        <w:rPr>
          <w:lang w:val="en-GB"/>
        </w:rPr>
      </w:pPr>
      <w:r>
        <w:rPr>
          <w:lang w:val="en-GB"/>
        </w:rPr>
        <w:t>The web site will be open for paper submission from September,</w:t>
      </w:r>
      <w:r>
        <w:rPr>
          <w:vertAlign w:val="superscript"/>
          <w:lang w:val="en-GB"/>
        </w:rPr>
        <w:t xml:space="preserve"> </w:t>
      </w:r>
      <w:r w:rsidR="00653EE3">
        <w:rPr>
          <w:lang w:val="en-GB"/>
        </w:rPr>
        <w:t>2016</w:t>
      </w:r>
      <w:r w:rsidRPr="00653EE3">
        <w:rPr>
          <w:lang w:val="en-GB"/>
        </w:rPr>
        <w:t xml:space="preserve">. The deadline for the </w:t>
      </w:r>
      <w:r w:rsidR="00653EE3" w:rsidRPr="00653EE3">
        <w:rPr>
          <w:lang w:eastAsia="hu-HU"/>
        </w:rPr>
        <w:t xml:space="preserve">submission of a brief summary and an extended abstract is </w:t>
      </w:r>
      <w:r w:rsidR="00653EE3" w:rsidRPr="00AB51EC">
        <w:rPr>
          <w:i/>
          <w:lang w:eastAsia="hu-HU"/>
        </w:rPr>
        <w:t>December 20, 2016</w:t>
      </w:r>
      <w:r>
        <w:rPr>
          <w:lang w:val="en-GB"/>
        </w:rPr>
        <w:t xml:space="preserve">. Contributors will be informed of the decision of the Scientific Committee and on the assignment of their paper to a Mini-Symposium </w:t>
      </w:r>
      <w:r w:rsidR="00653EE3">
        <w:rPr>
          <w:lang w:val="en-GB"/>
        </w:rPr>
        <w:t>by February 28, 2017</w:t>
      </w:r>
      <w:r>
        <w:rPr>
          <w:lang w:val="en-GB"/>
        </w:rPr>
        <w:t xml:space="preserve">. </w:t>
      </w:r>
    </w:p>
    <w:p w:rsidR="00F5145E" w:rsidRPr="00C57D74" w:rsidRDefault="00F5145E" w:rsidP="00C57D74">
      <w:pPr>
        <w:suppressAutoHyphens w:val="0"/>
        <w:autoSpaceDE w:val="0"/>
        <w:autoSpaceDN w:val="0"/>
        <w:adjustRightInd w:val="0"/>
        <w:jc w:val="both"/>
        <w:rPr>
          <w:rFonts w:ascii="Times New Roman" w:hAnsi="Times New Roman" w:cs="Times New Roman"/>
          <w:b/>
          <w:sz w:val="20"/>
        </w:rPr>
      </w:pPr>
      <w:r>
        <w:rPr>
          <w:rFonts w:ascii="Times New Roman" w:hAnsi="Times New Roman" w:cs="Times New Roman"/>
          <w:sz w:val="20"/>
          <w:lang w:val="en-GB"/>
        </w:rPr>
        <w:t xml:space="preserve">The paper must be in English, and should present material that is novel and preferably unpublished at the time of the Conference. Prospective presenters are asked to submit their paper through the Conference web site. Submission of a paper requires two steps, electronic submission of a brief </w:t>
      </w:r>
      <w:r w:rsidR="00653EE3">
        <w:rPr>
          <w:rFonts w:ascii="Times New Roman" w:hAnsi="Times New Roman" w:cs="Times New Roman"/>
          <w:sz w:val="20"/>
          <w:lang w:val="en-GB"/>
        </w:rPr>
        <w:t>Summary</w:t>
      </w:r>
      <w:r>
        <w:rPr>
          <w:rFonts w:ascii="Times New Roman" w:hAnsi="Times New Roman" w:cs="Times New Roman"/>
          <w:sz w:val="20"/>
          <w:lang w:val="en-GB"/>
        </w:rPr>
        <w:t xml:space="preserve"> (plain text) and electronic submission of a </w:t>
      </w:r>
      <w:r w:rsidR="00653EE3">
        <w:rPr>
          <w:rFonts w:ascii="Times New Roman" w:hAnsi="Times New Roman" w:cs="Times New Roman"/>
          <w:sz w:val="20"/>
          <w:lang w:val="en-GB"/>
        </w:rPr>
        <w:t>2-page Extended Abstract</w:t>
      </w:r>
      <w:r>
        <w:rPr>
          <w:rFonts w:ascii="Times New Roman" w:hAnsi="Times New Roman" w:cs="Times New Roman"/>
          <w:sz w:val="20"/>
          <w:lang w:val="en-GB"/>
        </w:rPr>
        <w:t xml:space="preserve"> (PDF format only</w:t>
      </w:r>
      <w:r w:rsidRPr="00C57D74">
        <w:rPr>
          <w:rFonts w:ascii="Times New Roman" w:hAnsi="Times New Roman" w:cs="Times New Roman"/>
          <w:sz w:val="20"/>
        </w:rPr>
        <w:t xml:space="preserve">). </w:t>
      </w:r>
      <w:r w:rsidR="00C57D74" w:rsidRPr="00C57D74">
        <w:rPr>
          <w:rFonts w:ascii="NimbusRomNo9L-Regu" w:hAnsi="NimbusRomNo9L-Regu" w:cs="NimbusRomNo9L-Regu"/>
          <w:sz w:val="20"/>
          <w:lang w:eastAsia="hu-HU"/>
        </w:rPr>
        <w:t xml:space="preserve">The layout of the 2-page Extended Abstract and the optional Full Paper should follow the style of this document, starting with a title, followed by the name(s) of author(s) and affiliation(s). </w:t>
      </w:r>
      <w:r w:rsidR="00C57D74" w:rsidRPr="00C44012">
        <w:rPr>
          <w:rFonts w:ascii="NimbusRomNo9L-Regu" w:hAnsi="NimbusRomNo9L-Regu" w:cs="NimbusRomNo9L-Regu"/>
          <w:sz w:val="20"/>
          <w:u w:val="single"/>
          <w:lang w:eastAsia="hu-HU"/>
        </w:rPr>
        <w:t>The name of the presenting author should be underlined</w:t>
      </w:r>
      <w:r w:rsidR="00C57D74" w:rsidRPr="00C57D74">
        <w:rPr>
          <w:rFonts w:ascii="NimbusRomNo9L-Regu" w:hAnsi="NimbusRomNo9L-Regu" w:cs="NimbusRomNo9L-Regu"/>
          <w:sz w:val="20"/>
          <w:lang w:eastAsia="hu-HU"/>
        </w:rPr>
        <w:t>. The submission of the 6-page Full</w:t>
      </w:r>
      <w:r w:rsidR="00A76150">
        <w:rPr>
          <w:rFonts w:ascii="NimbusRomNo9L-Regu" w:hAnsi="NimbusRomNo9L-Regu" w:cs="NimbusRomNo9L-Regu"/>
          <w:sz w:val="20"/>
          <w:lang w:eastAsia="hu-HU"/>
        </w:rPr>
        <w:t xml:space="preserve"> Paper is optional. I</w:t>
      </w:r>
      <w:r w:rsidR="00C57D74" w:rsidRPr="00C57D74">
        <w:rPr>
          <w:rFonts w:ascii="NimbusRomNo9L-Regu" w:hAnsi="NimbusRomNo9L-Regu" w:cs="NimbusRomNo9L-Regu"/>
          <w:sz w:val="20"/>
          <w:lang w:eastAsia="hu-HU"/>
        </w:rPr>
        <w:t xml:space="preserve">f the contribution is accepted for publication but no Full Paper is </w:t>
      </w:r>
      <w:proofErr w:type="gramStart"/>
      <w:r w:rsidR="00C57D74" w:rsidRPr="00C57D74">
        <w:rPr>
          <w:rFonts w:ascii="NimbusRomNo9L-Regu" w:hAnsi="NimbusRomNo9L-Regu" w:cs="NimbusRomNo9L-Regu"/>
          <w:sz w:val="20"/>
          <w:lang w:eastAsia="hu-HU"/>
        </w:rPr>
        <w:t>submitted</w:t>
      </w:r>
      <w:proofErr w:type="gramEnd"/>
      <w:r w:rsidR="00C57D74" w:rsidRPr="00C57D74">
        <w:rPr>
          <w:rFonts w:ascii="NimbusRomNo9L-Regu" w:hAnsi="NimbusRomNo9L-Regu" w:cs="NimbusRomNo9L-Regu"/>
          <w:sz w:val="20"/>
          <w:lang w:eastAsia="hu-HU"/>
        </w:rPr>
        <w:t xml:space="preserve"> then the 2-page Extended Abstract will appear in the electronic Proceedings.</w:t>
      </w:r>
    </w:p>
    <w:p w:rsidR="00F5145E" w:rsidRPr="00C57D74" w:rsidRDefault="00F5145E">
      <w:pPr>
        <w:rPr>
          <w:rFonts w:ascii="Times New Roman" w:hAnsi="Times New Roman" w:cs="Times New Roman"/>
          <w:b/>
          <w:sz w:val="20"/>
        </w:rPr>
      </w:pPr>
    </w:p>
    <w:p w:rsidR="00F5145E" w:rsidRDefault="00F5145E">
      <w:pPr>
        <w:rPr>
          <w:rFonts w:ascii="Times New Roman" w:hAnsi="Times New Roman" w:cs="Times New Roman"/>
          <w:sz w:val="20"/>
          <w:lang w:val="en-GB"/>
        </w:rPr>
      </w:pPr>
      <w:r>
        <w:rPr>
          <w:rFonts w:ascii="Times New Roman" w:hAnsi="Times New Roman" w:cs="Times New Roman"/>
          <w:b/>
          <w:sz w:val="20"/>
          <w:lang w:val="en-GB"/>
        </w:rPr>
        <w:t>Electroni</w:t>
      </w:r>
      <w:r w:rsidR="00CE15E7">
        <w:rPr>
          <w:rFonts w:ascii="Times New Roman" w:hAnsi="Times New Roman" w:cs="Times New Roman"/>
          <w:b/>
          <w:sz w:val="20"/>
          <w:lang w:val="en-GB"/>
        </w:rPr>
        <w:t>c submission of a Summary</w:t>
      </w:r>
      <w:r>
        <w:rPr>
          <w:rFonts w:ascii="Times New Roman" w:hAnsi="Times New Roman" w:cs="Times New Roman"/>
          <w:b/>
          <w:sz w:val="20"/>
          <w:lang w:val="en-GB"/>
        </w:rPr>
        <w:t xml:space="preserve"> </w:t>
      </w:r>
    </w:p>
    <w:p w:rsidR="00AB51EC" w:rsidRPr="00AB51EC" w:rsidRDefault="00F5145E" w:rsidP="00CE15E7">
      <w:pPr>
        <w:suppressAutoHyphens w:val="0"/>
        <w:autoSpaceDE w:val="0"/>
        <w:autoSpaceDN w:val="0"/>
        <w:adjustRightInd w:val="0"/>
        <w:jc w:val="both"/>
        <w:rPr>
          <w:rFonts w:ascii="Times New Roman" w:hAnsi="Times New Roman" w:cs="Times New Roman"/>
          <w:sz w:val="20"/>
          <w:lang w:eastAsia="hu-HU"/>
        </w:rPr>
      </w:pPr>
      <w:r w:rsidRPr="00AB51EC">
        <w:rPr>
          <w:rFonts w:ascii="Times New Roman" w:hAnsi="Times New Roman" w:cs="Times New Roman"/>
          <w:sz w:val="20"/>
          <w:lang w:val="en-GB"/>
        </w:rPr>
        <w:t xml:space="preserve">The </w:t>
      </w:r>
      <w:r w:rsidR="00AB51EC" w:rsidRPr="00AB51EC">
        <w:rPr>
          <w:rFonts w:ascii="Times New Roman" w:hAnsi="Times New Roman" w:cs="Times New Roman"/>
          <w:sz w:val="20"/>
          <w:lang w:eastAsia="hu-HU"/>
        </w:rPr>
        <w:t xml:space="preserve">Summary (brief abstract) should not </w:t>
      </w:r>
      <w:r w:rsidR="00995ABA">
        <w:rPr>
          <w:rFonts w:ascii="Times New Roman" w:hAnsi="Times New Roman" w:cs="Times New Roman"/>
          <w:sz w:val="20"/>
          <w:lang w:eastAsia="hu-HU"/>
        </w:rPr>
        <w:t>exceed 7</w:t>
      </w:r>
      <w:r w:rsidR="00AB51EC" w:rsidRPr="00AB51EC">
        <w:rPr>
          <w:rFonts w:ascii="Times New Roman" w:hAnsi="Times New Roman" w:cs="Times New Roman"/>
          <w:sz w:val="20"/>
          <w:lang w:eastAsia="hu-HU"/>
        </w:rPr>
        <w:t xml:space="preserve">50 </w:t>
      </w:r>
      <w:r w:rsidR="00995ABA">
        <w:rPr>
          <w:rFonts w:ascii="Times New Roman" w:hAnsi="Times New Roman" w:cs="Times New Roman"/>
          <w:sz w:val="20"/>
          <w:lang w:eastAsia="hu-HU"/>
        </w:rPr>
        <w:t>characters</w:t>
      </w:r>
      <w:r w:rsidR="00AB51EC" w:rsidRPr="00AB51EC">
        <w:rPr>
          <w:rFonts w:ascii="Times New Roman" w:hAnsi="Times New Roman" w:cs="Times New Roman"/>
          <w:sz w:val="20"/>
          <w:lang w:eastAsia="hu-HU"/>
        </w:rPr>
        <w:t>. It cannot contain figures, draw</w:t>
      </w:r>
      <w:r w:rsidR="00AB51EC">
        <w:rPr>
          <w:rFonts w:ascii="Times New Roman" w:hAnsi="Times New Roman" w:cs="Times New Roman"/>
          <w:sz w:val="20"/>
          <w:lang w:eastAsia="hu-HU"/>
        </w:rPr>
        <w:t xml:space="preserve">ings, footnotes or references. </w:t>
      </w:r>
      <w:r w:rsidR="00AB51EC" w:rsidRPr="00AB51EC">
        <w:rPr>
          <w:rFonts w:ascii="Times New Roman" w:hAnsi="Times New Roman" w:cs="Times New Roman"/>
          <w:sz w:val="20"/>
          <w:lang w:eastAsia="hu-HU"/>
        </w:rPr>
        <w:t>The Summary must be submitted on-line using the a</w:t>
      </w:r>
      <w:bookmarkStart w:id="0" w:name="_GoBack"/>
      <w:bookmarkEnd w:id="0"/>
      <w:r w:rsidR="00AB51EC" w:rsidRPr="00AB51EC">
        <w:rPr>
          <w:rFonts w:ascii="Times New Roman" w:hAnsi="Times New Roman" w:cs="Times New Roman"/>
          <w:sz w:val="20"/>
          <w:lang w:eastAsia="hu-HU"/>
        </w:rPr>
        <w:t>bstract submission form available on the ENOC 2017 web site [4]. The Book of Abstracts will be available on the same web site. Submissio</w:t>
      </w:r>
      <w:r w:rsidR="00AB51EC">
        <w:rPr>
          <w:rFonts w:ascii="Times New Roman" w:hAnsi="Times New Roman" w:cs="Times New Roman"/>
          <w:sz w:val="20"/>
          <w:lang w:eastAsia="hu-HU"/>
        </w:rPr>
        <w:t xml:space="preserve">ns will be accepted until </w:t>
      </w:r>
      <w:r w:rsidR="00AB51EC" w:rsidRPr="00AB51EC">
        <w:rPr>
          <w:rFonts w:ascii="Times New Roman" w:hAnsi="Times New Roman" w:cs="Times New Roman"/>
          <w:i/>
          <w:sz w:val="20"/>
          <w:lang w:eastAsia="hu-HU"/>
        </w:rPr>
        <w:t>December 20, 2016</w:t>
      </w:r>
      <w:r w:rsidR="00AB51EC" w:rsidRPr="00AB51EC">
        <w:rPr>
          <w:rFonts w:ascii="Times New Roman" w:hAnsi="Times New Roman" w:cs="Times New Roman"/>
          <w:sz w:val="20"/>
          <w:lang w:eastAsia="hu-HU"/>
        </w:rPr>
        <w:t>.</w:t>
      </w:r>
    </w:p>
    <w:p w:rsidR="00AB51EC" w:rsidRPr="00AB51EC" w:rsidRDefault="00AB51EC" w:rsidP="00CE15E7">
      <w:pPr>
        <w:suppressAutoHyphens w:val="0"/>
        <w:autoSpaceDE w:val="0"/>
        <w:autoSpaceDN w:val="0"/>
        <w:adjustRightInd w:val="0"/>
        <w:jc w:val="both"/>
        <w:rPr>
          <w:rFonts w:ascii="Times New Roman" w:hAnsi="Times New Roman" w:cs="Times New Roman"/>
          <w:sz w:val="20"/>
          <w:lang w:eastAsia="hu-HU"/>
        </w:rPr>
      </w:pPr>
      <w:r w:rsidRPr="00AB51EC">
        <w:rPr>
          <w:rFonts w:ascii="Times New Roman" w:hAnsi="Times New Roman" w:cs="Times New Roman"/>
          <w:sz w:val="20"/>
          <w:lang w:eastAsia="hu-HU"/>
        </w:rPr>
        <w:t>The ENOC Committee will award two ENOC 2017 prizes, each consisting of 300 euro and a certificate, to the best two presentations given during ENOC 2017 by young scientists. Presenting authors wishing to be considered for this award should indicate their interest while submitting their paper online.</w:t>
      </w:r>
    </w:p>
    <w:p w:rsidR="00AB51EC" w:rsidRPr="00AB51EC" w:rsidRDefault="00AB51EC" w:rsidP="00CE15E7">
      <w:pPr>
        <w:suppressAutoHyphens w:val="0"/>
        <w:autoSpaceDE w:val="0"/>
        <w:autoSpaceDN w:val="0"/>
        <w:adjustRightInd w:val="0"/>
        <w:jc w:val="both"/>
        <w:rPr>
          <w:rFonts w:ascii="Times New Roman" w:hAnsi="Times New Roman" w:cs="Times New Roman"/>
          <w:sz w:val="20"/>
          <w:lang w:eastAsia="hu-HU"/>
        </w:rPr>
      </w:pPr>
      <w:r w:rsidRPr="00AB51EC">
        <w:rPr>
          <w:rFonts w:ascii="Times New Roman" w:hAnsi="Times New Roman" w:cs="Times New Roman"/>
          <w:i/>
          <w:sz w:val="20"/>
          <w:lang w:eastAsia="hu-HU"/>
        </w:rPr>
        <w:t>Eligibility:</w:t>
      </w:r>
      <w:r w:rsidRPr="00AB51EC">
        <w:rPr>
          <w:rFonts w:ascii="Times New Roman" w:hAnsi="Times New Roman" w:cs="Times New Roman"/>
          <w:sz w:val="20"/>
          <w:lang w:eastAsia="hu-HU"/>
        </w:rPr>
        <w:t xml:space="preserve"> 1) Candid</w:t>
      </w:r>
      <w:r w:rsidR="00446D3F">
        <w:rPr>
          <w:rFonts w:ascii="Times New Roman" w:hAnsi="Times New Roman" w:cs="Times New Roman"/>
          <w:sz w:val="20"/>
          <w:lang w:eastAsia="hu-HU"/>
        </w:rPr>
        <w:t>ates must have been born in 1982</w:t>
      </w:r>
      <w:r w:rsidRPr="00AB51EC">
        <w:rPr>
          <w:rFonts w:ascii="Times New Roman" w:hAnsi="Times New Roman" w:cs="Times New Roman"/>
          <w:sz w:val="20"/>
          <w:lang w:eastAsia="hu-HU"/>
        </w:rPr>
        <w:t xml:space="preserve"> or later. 2) Only candidates who have submitted a Paper for presentation at the Congress are eligible for this program.</w:t>
      </w:r>
      <w:r>
        <w:rPr>
          <w:rFonts w:ascii="Times New Roman" w:hAnsi="Times New Roman" w:cs="Times New Roman"/>
          <w:sz w:val="20"/>
          <w:lang w:eastAsia="hu-HU"/>
        </w:rPr>
        <w:t xml:space="preserve"> </w:t>
      </w:r>
      <w:r w:rsidRPr="00AB51EC">
        <w:rPr>
          <w:rFonts w:ascii="Times New Roman" w:hAnsi="Times New Roman" w:cs="Times New Roman"/>
          <w:sz w:val="20"/>
          <w:lang w:eastAsia="hu-HU"/>
        </w:rPr>
        <w:t>3) One applicant per accepted paper.</w:t>
      </w:r>
    </w:p>
    <w:p w:rsidR="00AB51EC" w:rsidRPr="00AB51EC" w:rsidRDefault="00AB51EC" w:rsidP="00CE15E7">
      <w:pPr>
        <w:suppressAutoHyphens w:val="0"/>
        <w:autoSpaceDE w:val="0"/>
        <w:autoSpaceDN w:val="0"/>
        <w:adjustRightInd w:val="0"/>
        <w:jc w:val="both"/>
        <w:rPr>
          <w:rFonts w:ascii="Times New Roman" w:hAnsi="Times New Roman" w:cs="Times New Roman"/>
          <w:sz w:val="20"/>
          <w:lang w:eastAsia="hu-HU"/>
        </w:rPr>
      </w:pPr>
      <w:r w:rsidRPr="00AB51EC">
        <w:rPr>
          <w:rFonts w:ascii="Times New Roman" w:hAnsi="Times New Roman" w:cs="Times New Roman"/>
          <w:i/>
          <w:sz w:val="20"/>
          <w:lang w:eastAsia="hu-HU"/>
        </w:rPr>
        <w:t>Documents Required:</w:t>
      </w:r>
      <w:r w:rsidRPr="00AB51EC">
        <w:rPr>
          <w:rFonts w:ascii="Times New Roman" w:hAnsi="Times New Roman" w:cs="Times New Roman"/>
          <w:sz w:val="20"/>
          <w:lang w:eastAsia="hu-HU"/>
        </w:rPr>
        <w:t xml:space="preserve"> 1) Paper submission 2) Government issued identification proving age 3) Interest in being considered for an ENOC 2017 prize must be indicated online with paper submission.</w:t>
      </w:r>
    </w:p>
    <w:p w:rsidR="00AB51EC" w:rsidRPr="00CE15E7" w:rsidRDefault="00CE15E7" w:rsidP="00CE15E7">
      <w:pPr>
        <w:suppressAutoHyphens w:val="0"/>
        <w:autoSpaceDE w:val="0"/>
        <w:autoSpaceDN w:val="0"/>
        <w:adjustRightInd w:val="0"/>
        <w:jc w:val="both"/>
        <w:rPr>
          <w:rFonts w:ascii="Times New Roman" w:hAnsi="Times New Roman" w:cs="Times New Roman"/>
          <w:sz w:val="20"/>
          <w:lang w:eastAsia="hu-HU"/>
        </w:rPr>
      </w:pPr>
      <w:r>
        <w:rPr>
          <w:rFonts w:ascii="Times New Roman" w:hAnsi="Times New Roman" w:cs="Times New Roman"/>
          <w:sz w:val="20"/>
          <w:lang w:eastAsia="hu-HU"/>
        </w:rPr>
        <w:t xml:space="preserve">A maximum of three authors is </w:t>
      </w:r>
      <w:r w:rsidR="00AB51EC" w:rsidRPr="00AB51EC">
        <w:rPr>
          <w:rFonts w:ascii="Times New Roman" w:hAnsi="Times New Roman" w:cs="Times New Roman"/>
          <w:sz w:val="20"/>
          <w:lang w:eastAsia="hu-HU"/>
        </w:rPr>
        <w:t>allowed for the presentation to be rewarded. In addition to the requirements</w:t>
      </w:r>
      <w:r>
        <w:rPr>
          <w:rFonts w:ascii="Times New Roman" w:hAnsi="Times New Roman" w:cs="Times New Roman"/>
          <w:sz w:val="20"/>
          <w:lang w:eastAsia="hu-HU"/>
        </w:rPr>
        <w:t xml:space="preserve"> for the ENOC 2017 Proceedings </w:t>
      </w:r>
      <w:r w:rsidR="00AB51EC" w:rsidRPr="00AB51EC">
        <w:rPr>
          <w:rFonts w:ascii="Times New Roman" w:hAnsi="Times New Roman" w:cs="Times New Roman"/>
          <w:sz w:val="20"/>
          <w:lang w:eastAsia="hu-HU"/>
        </w:rPr>
        <w:t>the prize recipients are invited to write a contribution with respect to their presentation to be published in the EUROMECH Newsletter.</w:t>
      </w:r>
      <w:r w:rsidR="00AB51EC">
        <w:rPr>
          <w:sz w:val="22"/>
          <w:szCs w:val="22"/>
          <w:lang w:eastAsia="hu-HU"/>
        </w:rPr>
        <w:t xml:space="preserve"> </w:t>
      </w:r>
    </w:p>
    <w:p w:rsidR="00F5145E" w:rsidRDefault="00F5145E">
      <w:pPr>
        <w:rPr>
          <w:rFonts w:ascii="Times New Roman" w:hAnsi="Times New Roman" w:cs="Times New Roman"/>
          <w:b/>
          <w:sz w:val="20"/>
          <w:lang w:val="en-GB"/>
        </w:rPr>
      </w:pPr>
    </w:p>
    <w:p w:rsidR="00F5145E" w:rsidRPr="00CE15E7" w:rsidRDefault="00CE15E7">
      <w:pPr>
        <w:rPr>
          <w:rFonts w:ascii="Times New Roman" w:hAnsi="Times New Roman" w:cs="Times New Roman"/>
        </w:rPr>
      </w:pPr>
      <w:r w:rsidRPr="00CE15E7">
        <w:rPr>
          <w:rFonts w:ascii="Times New Roman" w:hAnsi="Times New Roman" w:cs="Times New Roman"/>
          <w:b/>
          <w:sz w:val="20"/>
        </w:rPr>
        <w:t>Electronic submission of an Extended Abstract in PDF format</w:t>
      </w:r>
      <w:r w:rsidR="00F5145E" w:rsidRPr="00CE15E7">
        <w:rPr>
          <w:rFonts w:ascii="Times New Roman" w:hAnsi="Times New Roman" w:cs="Times New Roman"/>
          <w:b/>
          <w:sz w:val="20"/>
        </w:rPr>
        <w:t xml:space="preserve"> </w:t>
      </w:r>
    </w:p>
    <w:p w:rsidR="00CE15E7" w:rsidRPr="00CE15E7" w:rsidRDefault="00CE15E7" w:rsidP="00CE15E7">
      <w:pPr>
        <w:suppressAutoHyphens w:val="0"/>
        <w:autoSpaceDE w:val="0"/>
        <w:autoSpaceDN w:val="0"/>
        <w:adjustRightInd w:val="0"/>
        <w:jc w:val="both"/>
        <w:rPr>
          <w:rFonts w:ascii="Times New Roman" w:hAnsi="Times New Roman" w:cs="Times New Roman"/>
          <w:sz w:val="20"/>
          <w:lang w:eastAsia="hu-HU"/>
        </w:rPr>
      </w:pPr>
      <w:r w:rsidRPr="00CE15E7">
        <w:rPr>
          <w:rFonts w:ascii="Times New Roman" w:hAnsi="Times New Roman" w:cs="Times New Roman"/>
          <w:sz w:val="20"/>
          <w:lang w:eastAsia="hu-HU"/>
        </w:rPr>
        <w:t>The Extended Abstract will be used as the sole means of selection of papers for presentation at the Conference. All accepted Extended Abstracts will be published in digital format. The Extended Abstract is limited to a maximum of two A4 pages (including figures) and it must be submitted as a PDF document. If you have problems with converting your files to PDF, try the free Adobe PDF Converter On-Line (http://createpdf.adobe.com</w:t>
      </w:r>
      <w:r w:rsidRPr="00CE15E7">
        <w:rPr>
          <w:rFonts w:ascii="Times New Roman" w:hAnsi="Times New Roman" w:cs="Times New Roman"/>
          <w:b/>
          <w:sz w:val="20"/>
          <w:lang w:eastAsia="hu-HU"/>
        </w:rPr>
        <w:t xml:space="preserve">). WHEN PREPARING THE PDF FILE REMEMBER TO EMBED ALL THE FONTS </w:t>
      </w:r>
      <w:r w:rsidRPr="00CE15E7">
        <w:rPr>
          <w:rFonts w:ascii="Times New Roman" w:hAnsi="Times New Roman" w:cs="Times New Roman"/>
          <w:sz w:val="20"/>
          <w:lang w:eastAsia="hu-HU"/>
        </w:rPr>
        <w:t>into your PDF file, use TrueType fonts as much as possible, and avoid any Asian fonts. If the reviewers cannot read your PDF file it is unlikely they will accept it.</w:t>
      </w:r>
    </w:p>
    <w:p w:rsidR="00CE15E7" w:rsidRPr="00CE15E7" w:rsidRDefault="00CE15E7" w:rsidP="00E75548">
      <w:pPr>
        <w:suppressAutoHyphens w:val="0"/>
        <w:autoSpaceDE w:val="0"/>
        <w:autoSpaceDN w:val="0"/>
        <w:adjustRightInd w:val="0"/>
        <w:jc w:val="both"/>
        <w:rPr>
          <w:rFonts w:ascii="NimbusRomNo9L-Regu" w:hAnsi="NimbusRomNo9L-Regu" w:cs="NimbusRomNo9L-Regu"/>
          <w:sz w:val="20"/>
          <w:lang w:eastAsia="hu-HU"/>
        </w:rPr>
      </w:pPr>
      <w:r w:rsidRPr="00CE15E7">
        <w:rPr>
          <w:rFonts w:ascii="Times New Roman" w:hAnsi="Times New Roman" w:cs="Times New Roman"/>
          <w:sz w:val="20"/>
          <w:lang w:eastAsia="hu-HU"/>
        </w:rPr>
        <w:t xml:space="preserve">The text should be written using Times New Roman font and should start with a title followed by the authors’ names and affiliations. The name of the author presenting the paper should be underlined. The title should appear 20 mm below the top edge of the page. It should be brief, clear and descriptive. Use all bold lower case letters starting with a capital centered on the width of the typing area. Leave one blank line after the title and another after the affiliation. A short summary (max. 250 words) should be given at the start of the text. If the Extended Abstract is divided into sections and subsections, please adopt the format used here, in which first-level headings are centered in bold lower case letters (11 </w:t>
      </w:r>
      <w:proofErr w:type="spellStart"/>
      <w:r w:rsidRPr="00CE15E7">
        <w:rPr>
          <w:rFonts w:ascii="Times New Roman" w:hAnsi="Times New Roman" w:cs="Times New Roman"/>
          <w:sz w:val="20"/>
          <w:lang w:eastAsia="hu-HU"/>
        </w:rPr>
        <w:t>pt</w:t>
      </w:r>
      <w:proofErr w:type="spellEnd"/>
      <w:r w:rsidRPr="00CE15E7">
        <w:rPr>
          <w:rFonts w:ascii="Times New Roman" w:hAnsi="Times New Roman" w:cs="Times New Roman"/>
          <w:sz w:val="20"/>
          <w:lang w:eastAsia="hu-HU"/>
        </w:rPr>
        <w:t xml:space="preserve">) and second level headings are left aligned in bold lower case letters (10 </w:t>
      </w:r>
      <w:proofErr w:type="spellStart"/>
      <w:r w:rsidRPr="00CE15E7">
        <w:rPr>
          <w:rFonts w:ascii="Times New Roman" w:hAnsi="Times New Roman" w:cs="Times New Roman"/>
          <w:sz w:val="20"/>
          <w:lang w:eastAsia="hu-HU"/>
        </w:rPr>
        <w:t>pt</w:t>
      </w:r>
      <w:proofErr w:type="spellEnd"/>
      <w:r w:rsidRPr="00CE15E7">
        <w:rPr>
          <w:rFonts w:ascii="Times New Roman" w:hAnsi="Times New Roman" w:cs="Times New Roman"/>
          <w:sz w:val="20"/>
          <w:lang w:eastAsia="hu-HU"/>
        </w:rPr>
        <w:t xml:space="preserve">), starting with a capital. Do not number sections. The Extended Abstract must have the same title and list of authors as the Summary and should indicate </w:t>
      </w:r>
      <w:r w:rsidRPr="00CE15E7">
        <w:rPr>
          <w:rFonts w:ascii="Times New Roman" w:hAnsi="Times New Roman" w:cs="Times New Roman"/>
          <w:sz w:val="20"/>
          <w:lang w:eastAsia="hu-HU"/>
        </w:rPr>
        <w:lastRenderedPageBreak/>
        <w:t xml:space="preserve">who is the presenting author. Extended Abstracts that do not match up with submitted Summaries in terms of title or names of authors will not be considered. The text should be single-spaced using 10-pt font. Begin paragraphs flush at the left </w:t>
      </w:r>
      <w:r>
        <w:rPr>
          <w:rFonts w:ascii="NimbusRomNo9L-Regu" w:hAnsi="NimbusRomNo9L-Regu" w:cs="NimbusRomNo9L-Regu"/>
          <w:sz w:val="20"/>
          <w:lang w:val="hu-HU" w:eastAsia="hu-HU"/>
        </w:rPr>
        <w:t xml:space="preserve">margin </w:t>
      </w:r>
      <w:r w:rsidRPr="00CE15E7">
        <w:rPr>
          <w:rFonts w:ascii="NimbusRomNo9L-Regu" w:hAnsi="NimbusRomNo9L-Regu" w:cs="NimbusRomNo9L-Regu"/>
          <w:sz w:val="20"/>
          <w:lang w:eastAsia="hu-HU"/>
        </w:rPr>
        <w:t>without indentation. The typing area of all pages should be 170 x 257 mm, leaving 20 mm margins on left, right,</w:t>
      </w:r>
      <w:r w:rsidR="00E75548">
        <w:rPr>
          <w:rFonts w:ascii="NimbusRomNo9L-Regu" w:hAnsi="NimbusRomNo9L-Regu" w:cs="NimbusRomNo9L-Regu"/>
          <w:sz w:val="20"/>
          <w:lang w:eastAsia="hu-HU"/>
        </w:rPr>
        <w:t xml:space="preserve"> </w:t>
      </w:r>
      <w:r w:rsidRPr="00CE15E7">
        <w:rPr>
          <w:rFonts w:ascii="NimbusRomNo9L-Regu" w:hAnsi="NimbusRomNo9L-Regu" w:cs="NimbusRomNo9L-Regu"/>
          <w:sz w:val="20"/>
          <w:lang w:eastAsia="hu-HU"/>
        </w:rPr>
        <w:t>top and bottom. The total length of the Extended Abstract, including all figures and references if any, should be two</w:t>
      </w:r>
      <w:r w:rsidR="00E75548">
        <w:rPr>
          <w:rFonts w:ascii="NimbusRomNo9L-Regu" w:hAnsi="NimbusRomNo9L-Regu" w:cs="NimbusRomNo9L-Regu"/>
          <w:sz w:val="20"/>
          <w:lang w:eastAsia="hu-HU"/>
        </w:rPr>
        <w:t xml:space="preserve"> </w:t>
      </w:r>
      <w:r w:rsidRPr="00CE15E7">
        <w:rPr>
          <w:rFonts w:ascii="NimbusRomNo9L-Regu" w:hAnsi="NimbusRomNo9L-Regu" w:cs="NimbusRomNo9L-Regu"/>
          <w:sz w:val="20"/>
          <w:lang w:eastAsia="hu-HU"/>
        </w:rPr>
        <w:t>pages. The contribution should be prepared as accurately and carefully as possible, much like a manuscript for journal</w:t>
      </w:r>
      <w:r w:rsidR="00E75548">
        <w:rPr>
          <w:rFonts w:ascii="NimbusRomNo9L-Regu" w:hAnsi="NimbusRomNo9L-Regu" w:cs="NimbusRomNo9L-Regu"/>
          <w:sz w:val="20"/>
          <w:lang w:eastAsia="hu-HU"/>
        </w:rPr>
        <w:t xml:space="preserve"> </w:t>
      </w:r>
      <w:r w:rsidRPr="00CE15E7">
        <w:rPr>
          <w:rFonts w:ascii="NimbusRomNo9L-Regu" w:hAnsi="NimbusRomNo9L-Regu" w:cs="NimbusRomNo9L-Regu"/>
          <w:sz w:val="20"/>
          <w:lang w:eastAsia="hu-HU"/>
        </w:rPr>
        <w:t>submission.</w:t>
      </w:r>
    </w:p>
    <w:p w:rsidR="00CE15E7" w:rsidRDefault="00CE15E7" w:rsidP="00E75548">
      <w:pPr>
        <w:suppressAutoHyphens w:val="0"/>
        <w:autoSpaceDE w:val="0"/>
        <w:autoSpaceDN w:val="0"/>
        <w:adjustRightInd w:val="0"/>
        <w:jc w:val="both"/>
        <w:rPr>
          <w:rFonts w:ascii="NimbusRomNo9L-Regu" w:hAnsi="NimbusRomNo9L-Regu" w:cs="NimbusRomNo9L-Regu"/>
          <w:sz w:val="20"/>
          <w:lang w:eastAsia="hu-HU"/>
        </w:rPr>
      </w:pPr>
      <w:r w:rsidRPr="00CE15E7">
        <w:rPr>
          <w:rFonts w:ascii="NimbusRomNo9L-Regu" w:hAnsi="NimbusRomNo9L-Regu" w:cs="NimbusRomNo9L-Regu"/>
          <w:sz w:val="20"/>
          <w:lang w:eastAsia="hu-HU"/>
        </w:rPr>
        <w:t xml:space="preserve">In order to submit </w:t>
      </w:r>
      <w:proofErr w:type="spellStart"/>
      <w:proofErr w:type="gramStart"/>
      <w:r w:rsidRPr="00CE15E7">
        <w:rPr>
          <w:rFonts w:ascii="NimbusRomNo9L-Regu" w:hAnsi="NimbusRomNo9L-Regu" w:cs="NimbusRomNo9L-Regu"/>
          <w:sz w:val="20"/>
          <w:lang w:eastAsia="hu-HU"/>
        </w:rPr>
        <w:t>a</w:t>
      </w:r>
      <w:proofErr w:type="spellEnd"/>
      <w:proofErr w:type="gramEnd"/>
      <w:r w:rsidRPr="00CE15E7">
        <w:rPr>
          <w:rFonts w:ascii="NimbusRomNo9L-Regu" w:hAnsi="NimbusRomNo9L-Regu" w:cs="NimbusRomNo9L-Regu"/>
          <w:sz w:val="20"/>
          <w:lang w:eastAsia="hu-HU"/>
        </w:rPr>
        <w:t xml:space="preserve"> Extended Abstract the presenting author must also submit a Summary. All authors must use the</w:t>
      </w:r>
      <w:r w:rsidR="00E75548">
        <w:rPr>
          <w:rFonts w:ascii="NimbusRomNo9L-Regu" w:hAnsi="NimbusRomNo9L-Regu" w:cs="NimbusRomNo9L-Regu"/>
          <w:sz w:val="20"/>
          <w:lang w:eastAsia="hu-HU"/>
        </w:rPr>
        <w:t xml:space="preserve"> </w:t>
      </w:r>
      <w:r w:rsidRPr="00CE15E7">
        <w:rPr>
          <w:rFonts w:ascii="NimbusRomNo9L-Regu" w:hAnsi="NimbusRomNo9L-Regu" w:cs="NimbusRomNo9L-Regu"/>
          <w:sz w:val="20"/>
          <w:lang w:eastAsia="hu-HU"/>
        </w:rPr>
        <w:t>ENOC 2017 online submission system, available via the ENOC 2017 home-page. All submissions must be uploaded and</w:t>
      </w:r>
      <w:r w:rsidR="00E75548">
        <w:rPr>
          <w:rFonts w:ascii="NimbusRomNo9L-Regu" w:hAnsi="NimbusRomNo9L-Regu" w:cs="NimbusRomNo9L-Regu"/>
          <w:sz w:val="20"/>
          <w:lang w:eastAsia="hu-HU"/>
        </w:rPr>
        <w:t xml:space="preserve"> </w:t>
      </w:r>
      <w:r w:rsidRPr="00CE15E7">
        <w:rPr>
          <w:rFonts w:ascii="NimbusRomNo9L-Regu" w:hAnsi="NimbusRomNo9L-Regu" w:cs="NimbusRomNo9L-Regu"/>
          <w:sz w:val="20"/>
          <w:lang w:eastAsia="hu-HU"/>
        </w:rPr>
        <w:t xml:space="preserve">completed by </w:t>
      </w:r>
      <w:r w:rsidRPr="00E75548">
        <w:rPr>
          <w:rFonts w:ascii="NimbusRomNo9L-ReguItal" w:hAnsi="NimbusRomNo9L-ReguItal" w:cs="NimbusRomNo9L-ReguItal"/>
          <w:i/>
          <w:sz w:val="20"/>
          <w:lang w:eastAsia="hu-HU"/>
        </w:rPr>
        <w:t>December 20, 2016</w:t>
      </w:r>
      <w:r w:rsidRPr="00CE15E7">
        <w:rPr>
          <w:rFonts w:ascii="NimbusRomNo9L-Regu" w:hAnsi="NimbusRomNo9L-Regu" w:cs="NimbusRomNo9L-Regu"/>
          <w:sz w:val="20"/>
          <w:lang w:eastAsia="hu-HU"/>
        </w:rPr>
        <w:t>.</w:t>
      </w:r>
    </w:p>
    <w:p w:rsidR="00F5145E" w:rsidRDefault="00F5145E">
      <w:pPr>
        <w:pStyle w:val="Corpodeltesto2"/>
        <w:rPr>
          <w:spacing w:val="-3"/>
          <w:lang w:val="en-GB"/>
        </w:rPr>
      </w:pPr>
    </w:p>
    <w:p w:rsidR="00F5145E" w:rsidRDefault="00F5145E">
      <w:pPr>
        <w:pStyle w:val="Cmsor1"/>
      </w:pPr>
      <w:r>
        <w:rPr>
          <w:sz w:val="22"/>
          <w:szCs w:val="22"/>
        </w:rPr>
        <w:t>General guidelines</w:t>
      </w:r>
    </w:p>
    <w:p w:rsidR="00F5145E" w:rsidRDefault="00F5145E">
      <w:pPr>
        <w:pStyle w:val="Corpodeltesto2"/>
        <w:rPr>
          <w:b/>
          <w:lang w:val="en-GB"/>
        </w:rPr>
      </w:pPr>
    </w:p>
    <w:p w:rsidR="00F5145E" w:rsidRDefault="00446D3F" w:rsidP="00446D3F">
      <w:pPr>
        <w:suppressAutoHyphens w:val="0"/>
        <w:autoSpaceDE w:val="0"/>
        <w:autoSpaceDN w:val="0"/>
        <w:adjustRightInd w:val="0"/>
        <w:jc w:val="both"/>
        <w:rPr>
          <w:rFonts w:ascii="Times New Roman" w:hAnsi="Times New Roman" w:cs="Times New Roman"/>
          <w:sz w:val="20"/>
          <w:lang w:val="hu-HU" w:eastAsia="hu-HU"/>
        </w:rPr>
      </w:pPr>
      <w:proofErr w:type="spellStart"/>
      <w:r w:rsidRPr="00446D3F">
        <w:rPr>
          <w:rFonts w:ascii="Times New Roman" w:hAnsi="Times New Roman" w:cs="Times New Roman"/>
          <w:sz w:val="20"/>
          <w:lang w:val="hu-HU" w:eastAsia="hu-HU"/>
        </w:rPr>
        <w:t>Authors</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are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urged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to</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make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their</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Extended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Abstract</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as</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attractive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as</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possible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much</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like</w:t>
      </w:r>
      <w:proofErr w:type="spellEnd"/>
      <w:r w:rsidRPr="00446D3F">
        <w:rPr>
          <w:rFonts w:ascii="Times New Roman" w:hAnsi="Times New Roman" w:cs="Times New Roman"/>
          <w:sz w:val="20"/>
          <w:lang w:val="hu-HU" w:eastAsia="hu-HU"/>
        </w:rPr>
        <w:t xml:space="preserve"> a </w:t>
      </w:r>
      <w:proofErr w:type="spellStart"/>
      <w:r w:rsidRPr="00446D3F">
        <w:rPr>
          <w:rFonts w:ascii="Times New Roman" w:hAnsi="Times New Roman" w:cs="Times New Roman"/>
          <w:sz w:val="20"/>
          <w:lang w:val="hu-HU" w:eastAsia="hu-HU"/>
        </w:rPr>
        <w:t>manuscript</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for</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journal</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submission</w:t>
      </w:r>
      <w:proofErr w:type="spellEnd"/>
      <w:r w:rsidRPr="00446D3F">
        <w:rPr>
          <w:rFonts w:ascii="Times New Roman" w:hAnsi="Times New Roman" w:cs="Times New Roman"/>
          <w:sz w:val="20"/>
          <w:lang w:val="hu-HU" w:eastAsia="hu-HU"/>
        </w:rPr>
        <w:t>.</w:t>
      </w:r>
      <w:r>
        <w:rPr>
          <w:rFonts w:ascii="Times New Roman" w:hAnsi="Times New Roman" w:cs="Times New Roman"/>
          <w:sz w:val="20"/>
          <w:lang w:val="hu-HU" w:eastAsia="hu-HU"/>
        </w:rPr>
        <w:t xml:space="preserve"> </w:t>
      </w:r>
      <w:r w:rsidRPr="00446D3F">
        <w:rPr>
          <w:rFonts w:ascii="Times New Roman" w:hAnsi="Times New Roman" w:cs="Times New Roman"/>
          <w:sz w:val="20"/>
          <w:lang w:val="hu-HU" w:eastAsia="hu-HU"/>
        </w:rPr>
        <w:t xml:space="preserve">In </w:t>
      </w:r>
      <w:proofErr w:type="spellStart"/>
      <w:r w:rsidRPr="00446D3F">
        <w:rPr>
          <w:rFonts w:ascii="Times New Roman" w:hAnsi="Times New Roman" w:cs="Times New Roman"/>
          <w:sz w:val="20"/>
          <w:lang w:val="hu-HU" w:eastAsia="hu-HU"/>
        </w:rPr>
        <w:t>the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Extended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Abstract</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you</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are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encouraged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to</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use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figures</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diagrams</w:t>
      </w:r>
      <w:proofErr w:type="spellEnd"/>
      <w:r w:rsidRPr="00446D3F">
        <w:rPr>
          <w:rFonts w:ascii="Times New Roman" w:hAnsi="Times New Roman" w:cs="Times New Roman"/>
          <w:sz w:val="20"/>
          <w:lang w:val="hu-HU" w:eastAsia="hu-HU"/>
        </w:rPr>
        <w:t xml:space="preserve">, and </w:t>
      </w:r>
      <w:proofErr w:type="spellStart"/>
      <w:r w:rsidRPr="00446D3F">
        <w:rPr>
          <w:rFonts w:ascii="Times New Roman" w:hAnsi="Times New Roman" w:cs="Times New Roman"/>
          <w:sz w:val="20"/>
          <w:lang w:val="hu-HU" w:eastAsia="hu-HU"/>
        </w:rPr>
        <w:t>photographs</w:t>
      </w:r>
      <w:proofErr w:type="spellEnd"/>
      <w:r w:rsidRPr="00446D3F">
        <w:rPr>
          <w:rFonts w:ascii="Times New Roman" w:hAnsi="Times New Roman" w:cs="Times New Roman"/>
          <w:sz w:val="20"/>
          <w:lang w:val="hu-HU" w:eastAsia="hu-HU"/>
        </w:rPr>
        <w:t xml:space="preserve">, centered and </w:t>
      </w:r>
      <w:proofErr w:type="spellStart"/>
      <w:r w:rsidRPr="00446D3F">
        <w:rPr>
          <w:rFonts w:ascii="Times New Roman" w:hAnsi="Times New Roman" w:cs="Times New Roman"/>
          <w:sz w:val="20"/>
          <w:lang w:val="hu-HU" w:eastAsia="hu-HU"/>
        </w:rPr>
        <w:t>with</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captions</w:t>
      </w:r>
      <w:proofErr w:type="spellEnd"/>
      <w:r w:rsidRPr="00446D3F">
        <w:rPr>
          <w:rFonts w:ascii="Times New Roman" w:hAnsi="Times New Roman" w:cs="Times New Roman"/>
          <w:sz w:val="20"/>
          <w:lang w:val="hu-HU" w:eastAsia="hu-HU"/>
        </w:rPr>
        <w:t xml:space="preserve"> in</w:t>
      </w:r>
      <w:r>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lower</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case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letters</w:t>
      </w:r>
      <w:proofErr w:type="spellEnd"/>
      <w:r w:rsidRPr="00446D3F">
        <w:rPr>
          <w:rFonts w:ascii="Times New Roman" w:hAnsi="Times New Roman" w:cs="Times New Roman"/>
          <w:sz w:val="20"/>
          <w:lang w:val="hu-HU" w:eastAsia="hu-HU"/>
        </w:rPr>
        <w:t xml:space="preserve"> (9 pt). The </w:t>
      </w:r>
      <w:proofErr w:type="spellStart"/>
      <w:r w:rsidRPr="00446D3F">
        <w:rPr>
          <w:rFonts w:ascii="Times New Roman" w:hAnsi="Times New Roman" w:cs="Times New Roman"/>
          <w:sz w:val="20"/>
          <w:lang w:val="hu-HU" w:eastAsia="hu-HU"/>
        </w:rPr>
        <w:t>Extended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Abstract</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will</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enable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the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reviewers</w:t>
      </w:r>
      <w:proofErr w:type="spellEnd"/>
      <w:r w:rsidRPr="00446D3F">
        <w:rPr>
          <w:rFonts w:ascii="Times New Roman" w:hAnsi="Times New Roman" w:cs="Times New Roman"/>
          <w:sz w:val="20"/>
          <w:lang w:val="hu-HU" w:eastAsia="hu-HU"/>
        </w:rPr>
        <w:t xml:space="preserve"> and </w:t>
      </w:r>
      <w:proofErr w:type="spellStart"/>
      <w:r w:rsidRPr="00446D3F">
        <w:rPr>
          <w:rFonts w:ascii="Times New Roman" w:hAnsi="Times New Roman" w:cs="Times New Roman"/>
          <w:sz w:val="20"/>
          <w:lang w:val="hu-HU" w:eastAsia="hu-HU"/>
        </w:rPr>
        <w:t>the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Scientific</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Committee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to</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decide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upon</w:t>
      </w:r>
      <w:proofErr w:type="spellEnd"/>
      <w:r>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the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suitability</w:t>
      </w:r>
      <w:proofErr w:type="spellEnd"/>
      <w:r w:rsidRPr="00446D3F">
        <w:rPr>
          <w:rFonts w:ascii="Times New Roman" w:hAnsi="Times New Roman" w:cs="Times New Roman"/>
          <w:sz w:val="20"/>
          <w:lang w:val="hu-HU" w:eastAsia="hu-HU"/>
        </w:rPr>
        <w:t xml:space="preserve"> of </w:t>
      </w:r>
      <w:proofErr w:type="spellStart"/>
      <w:r w:rsidRPr="00446D3F">
        <w:rPr>
          <w:rFonts w:ascii="Times New Roman" w:hAnsi="Times New Roman" w:cs="Times New Roman"/>
          <w:sz w:val="20"/>
          <w:lang w:val="hu-HU" w:eastAsia="hu-HU"/>
        </w:rPr>
        <w:t>your</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paper</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for</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presentation</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at</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the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Conference</w:t>
      </w:r>
      <w:proofErr w:type="spellEnd"/>
      <w:r w:rsidRPr="00446D3F">
        <w:rPr>
          <w:rFonts w:ascii="Times New Roman" w:hAnsi="Times New Roman" w:cs="Times New Roman"/>
          <w:sz w:val="20"/>
          <w:lang w:val="hu-HU" w:eastAsia="hu-HU"/>
        </w:rPr>
        <w:t xml:space="preserve">. It </w:t>
      </w:r>
      <w:proofErr w:type="spellStart"/>
      <w:r w:rsidRPr="00446D3F">
        <w:rPr>
          <w:rFonts w:ascii="Times New Roman" w:hAnsi="Times New Roman" w:cs="Times New Roman"/>
          <w:sz w:val="20"/>
          <w:lang w:val="hu-HU" w:eastAsia="hu-HU"/>
        </w:rPr>
        <w:t>should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contain</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the</w:t>
      </w:r>
      <w:proofErr w:type="spellEnd"/>
      <w:r w:rsidRPr="00446D3F">
        <w:rPr>
          <w:rFonts w:ascii="Times New Roman" w:hAnsi="Times New Roman" w:cs="Times New Roman"/>
          <w:sz w:val="20"/>
          <w:lang w:val="hu-HU" w:eastAsia="hu-HU"/>
        </w:rPr>
        <w:t xml:space="preserve"> main </w:t>
      </w:r>
      <w:proofErr w:type="spellStart"/>
      <w:r w:rsidRPr="00446D3F">
        <w:rPr>
          <w:rFonts w:ascii="Times New Roman" w:hAnsi="Times New Roman" w:cs="Times New Roman"/>
          <w:sz w:val="20"/>
          <w:lang w:val="hu-HU" w:eastAsia="hu-HU"/>
        </w:rPr>
        <w:t>assumptions</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techniques</w:t>
      </w:r>
      <w:proofErr w:type="spellEnd"/>
      <w:r w:rsidRPr="00446D3F">
        <w:rPr>
          <w:rFonts w:ascii="Times New Roman" w:hAnsi="Times New Roman" w:cs="Times New Roman"/>
          <w:sz w:val="20"/>
          <w:lang w:val="hu-HU" w:eastAsia="hu-HU"/>
        </w:rPr>
        <w:t xml:space="preserve"> and</w:t>
      </w:r>
      <w:r>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results</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accompanied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by</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background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information</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about</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how</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your</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work</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relates</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to</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other</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work</w:t>
      </w:r>
      <w:proofErr w:type="spellEnd"/>
      <w:r w:rsidRPr="00446D3F">
        <w:rPr>
          <w:rFonts w:ascii="Times New Roman" w:hAnsi="Times New Roman" w:cs="Times New Roman"/>
          <w:sz w:val="20"/>
          <w:lang w:val="hu-HU" w:eastAsia="hu-HU"/>
        </w:rPr>
        <w:t xml:space="preserve"> in </w:t>
      </w:r>
      <w:proofErr w:type="spellStart"/>
      <w:r w:rsidRPr="00446D3F">
        <w:rPr>
          <w:rFonts w:ascii="Times New Roman" w:hAnsi="Times New Roman" w:cs="Times New Roman"/>
          <w:sz w:val="20"/>
          <w:lang w:val="hu-HU" w:eastAsia="hu-HU"/>
        </w:rPr>
        <w:t>the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field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Only</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essential</w:t>
      </w:r>
      <w:proofErr w:type="spellEnd"/>
      <w:r>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formulae</w:t>
      </w:r>
      <w:proofErr w:type="spellEnd"/>
      <w:r w:rsidRPr="00446D3F">
        <w:rPr>
          <w:rFonts w:ascii="Times New Roman" w:hAnsi="Times New Roman" w:cs="Times New Roman"/>
          <w:sz w:val="20"/>
          <w:lang w:val="hu-HU" w:eastAsia="hu-HU"/>
        </w:rPr>
        <w:t xml:space="preserve"> and </w:t>
      </w:r>
      <w:proofErr w:type="spellStart"/>
      <w:r w:rsidRPr="00446D3F">
        <w:rPr>
          <w:rFonts w:ascii="Times New Roman" w:hAnsi="Times New Roman" w:cs="Times New Roman"/>
          <w:sz w:val="20"/>
          <w:lang w:val="hu-HU" w:eastAsia="hu-HU"/>
        </w:rPr>
        <w:t>figures</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should</w:t>
      </w:r>
      <w:proofErr w:type="spellEnd"/>
      <w:r w:rsidRPr="00446D3F">
        <w:rPr>
          <w:rFonts w:ascii="Times New Roman" w:hAnsi="Times New Roman" w:cs="Times New Roman"/>
          <w:sz w:val="20"/>
          <w:lang w:val="hu-HU" w:eastAsia="hu-HU"/>
        </w:rPr>
        <w:t xml:space="preserve"> be </w:t>
      </w:r>
      <w:proofErr w:type="spellStart"/>
      <w:r w:rsidRPr="00446D3F">
        <w:rPr>
          <w:rFonts w:ascii="Times New Roman" w:hAnsi="Times New Roman" w:cs="Times New Roman"/>
          <w:sz w:val="20"/>
          <w:lang w:val="hu-HU" w:eastAsia="hu-HU"/>
        </w:rPr>
        <w:t>included</w:t>
      </w:r>
      <w:proofErr w:type="spellEnd"/>
      <w:r w:rsidRPr="00446D3F">
        <w:rPr>
          <w:rFonts w:ascii="Times New Roman" w:hAnsi="Times New Roman" w:cs="Times New Roman"/>
          <w:sz w:val="20"/>
          <w:lang w:val="hu-HU" w:eastAsia="hu-HU"/>
        </w:rPr>
        <w:t xml:space="preserve"> and </w:t>
      </w:r>
      <w:proofErr w:type="spellStart"/>
      <w:r w:rsidRPr="00446D3F">
        <w:rPr>
          <w:rFonts w:ascii="Times New Roman" w:hAnsi="Times New Roman" w:cs="Times New Roman"/>
          <w:sz w:val="20"/>
          <w:lang w:val="hu-HU" w:eastAsia="hu-HU"/>
        </w:rPr>
        <w:t>only</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key</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references</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need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to</w:t>
      </w:r>
      <w:proofErr w:type="spellEnd"/>
      <w:r w:rsidRPr="00446D3F">
        <w:rPr>
          <w:rFonts w:ascii="Times New Roman" w:hAnsi="Times New Roman" w:cs="Times New Roman"/>
          <w:sz w:val="20"/>
          <w:lang w:val="hu-HU" w:eastAsia="hu-HU"/>
        </w:rPr>
        <w:t xml:space="preserve"> be </w:t>
      </w:r>
      <w:proofErr w:type="spellStart"/>
      <w:r w:rsidRPr="00446D3F">
        <w:rPr>
          <w:rFonts w:ascii="Times New Roman" w:hAnsi="Times New Roman" w:cs="Times New Roman"/>
          <w:sz w:val="20"/>
          <w:lang w:val="hu-HU" w:eastAsia="hu-HU"/>
        </w:rPr>
        <w:t>given</w:t>
      </w:r>
      <w:proofErr w:type="spellEnd"/>
      <w:r w:rsidRPr="00446D3F">
        <w:rPr>
          <w:rFonts w:ascii="Times New Roman" w:hAnsi="Times New Roman" w:cs="Times New Roman"/>
          <w:sz w:val="20"/>
          <w:lang w:val="hu-HU" w:eastAsia="hu-HU"/>
        </w:rPr>
        <w:t xml:space="preserve">. A </w:t>
      </w:r>
      <w:proofErr w:type="spellStart"/>
      <w:r w:rsidRPr="00446D3F">
        <w:rPr>
          <w:rFonts w:ascii="Times New Roman" w:hAnsi="Times New Roman" w:cs="Times New Roman"/>
          <w:sz w:val="20"/>
          <w:lang w:val="hu-HU" w:eastAsia="hu-HU"/>
        </w:rPr>
        <w:t>communicative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title</w:t>
      </w:r>
      <w:proofErr w:type="spellEnd"/>
      <w:r w:rsidRPr="00446D3F">
        <w:rPr>
          <w:rFonts w:ascii="Times New Roman" w:hAnsi="Times New Roman" w:cs="Times New Roman"/>
          <w:sz w:val="20"/>
          <w:lang w:val="hu-HU" w:eastAsia="hu-HU"/>
        </w:rPr>
        <w:t xml:space="preserve">, a </w:t>
      </w:r>
      <w:proofErr w:type="spellStart"/>
      <w:r w:rsidRPr="00446D3F">
        <w:rPr>
          <w:rFonts w:ascii="Times New Roman" w:hAnsi="Times New Roman" w:cs="Times New Roman"/>
          <w:sz w:val="20"/>
          <w:lang w:val="hu-HU" w:eastAsia="hu-HU"/>
        </w:rPr>
        <w:t>clearly</w:t>
      </w:r>
      <w:proofErr w:type="spellEnd"/>
      <w:r>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presented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Summary</w:t>
      </w:r>
      <w:proofErr w:type="spellEnd"/>
      <w:r w:rsidRPr="00446D3F">
        <w:rPr>
          <w:rFonts w:ascii="Times New Roman" w:hAnsi="Times New Roman" w:cs="Times New Roman"/>
          <w:sz w:val="20"/>
          <w:lang w:val="hu-HU" w:eastAsia="hu-HU"/>
        </w:rPr>
        <w:t xml:space="preserve"> and </w:t>
      </w:r>
      <w:proofErr w:type="spellStart"/>
      <w:r w:rsidRPr="00446D3F">
        <w:rPr>
          <w:rFonts w:ascii="Times New Roman" w:hAnsi="Times New Roman" w:cs="Times New Roman"/>
          <w:sz w:val="20"/>
          <w:lang w:val="hu-HU" w:eastAsia="hu-HU"/>
        </w:rPr>
        <w:t>Extended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Abstract</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will</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all</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assist</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the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Scientific</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Committee</w:t>
      </w:r>
      <w:proofErr w:type="spellEnd"/>
      <w:r w:rsidRPr="00446D3F">
        <w:rPr>
          <w:rFonts w:ascii="Times New Roman" w:hAnsi="Times New Roman" w:cs="Times New Roman"/>
          <w:sz w:val="20"/>
          <w:lang w:val="hu-HU" w:eastAsia="hu-HU"/>
        </w:rPr>
        <w:t xml:space="preserve"> in </w:t>
      </w:r>
      <w:proofErr w:type="spellStart"/>
      <w:r w:rsidRPr="00446D3F">
        <w:rPr>
          <w:rFonts w:ascii="Times New Roman" w:hAnsi="Times New Roman" w:cs="Times New Roman"/>
          <w:sz w:val="20"/>
          <w:lang w:val="hu-HU" w:eastAsia="hu-HU"/>
        </w:rPr>
        <w:t>making</w:t>
      </w:r>
      <w:proofErr w:type="spellEnd"/>
      <w:r w:rsidRPr="00446D3F">
        <w:rPr>
          <w:rFonts w:ascii="Times New Roman" w:hAnsi="Times New Roman" w:cs="Times New Roman"/>
          <w:sz w:val="20"/>
          <w:lang w:val="hu-HU" w:eastAsia="hu-HU"/>
        </w:rPr>
        <w:t xml:space="preserve"> a </w:t>
      </w:r>
      <w:proofErr w:type="spellStart"/>
      <w:r w:rsidRPr="00446D3F">
        <w:rPr>
          <w:rFonts w:ascii="Times New Roman" w:hAnsi="Times New Roman" w:cs="Times New Roman"/>
          <w:sz w:val="20"/>
          <w:lang w:val="hu-HU" w:eastAsia="hu-HU"/>
        </w:rPr>
        <w:t>positive</w:t>
      </w:r>
      <w:proofErr w:type="spellEnd"/>
      <w:r w:rsidRPr="00446D3F">
        <w:rPr>
          <w:rFonts w:ascii="Times New Roman" w:hAnsi="Times New Roman" w:cs="Times New Roman"/>
          <w:sz w:val="20"/>
          <w:lang w:val="hu-HU" w:eastAsia="hu-HU"/>
        </w:rPr>
        <w:t xml:space="preserve"> decision </w:t>
      </w:r>
      <w:proofErr w:type="spellStart"/>
      <w:r w:rsidRPr="00446D3F">
        <w:rPr>
          <w:rFonts w:ascii="Times New Roman" w:hAnsi="Times New Roman" w:cs="Times New Roman"/>
          <w:sz w:val="20"/>
          <w:lang w:val="hu-HU" w:eastAsia="hu-HU"/>
        </w:rPr>
        <w:t>with</w:t>
      </w:r>
      <w:proofErr w:type="spellEnd"/>
      <w:r>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regard</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to</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the</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acceptance</w:t>
      </w:r>
      <w:proofErr w:type="spellEnd"/>
      <w:r w:rsidRPr="00446D3F">
        <w:rPr>
          <w:rFonts w:ascii="Times New Roman" w:hAnsi="Times New Roman" w:cs="Times New Roman"/>
          <w:sz w:val="20"/>
          <w:lang w:val="hu-HU" w:eastAsia="hu-HU"/>
        </w:rPr>
        <w:t xml:space="preserve"> of </w:t>
      </w:r>
      <w:proofErr w:type="spellStart"/>
      <w:r w:rsidRPr="00446D3F">
        <w:rPr>
          <w:rFonts w:ascii="Times New Roman" w:hAnsi="Times New Roman" w:cs="Times New Roman"/>
          <w:sz w:val="20"/>
          <w:lang w:val="hu-HU" w:eastAsia="hu-HU"/>
        </w:rPr>
        <w:t>your</w:t>
      </w:r>
      <w:proofErr w:type="spellEnd"/>
      <w:r w:rsidRPr="00446D3F">
        <w:rPr>
          <w:rFonts w:ascii="Times New Roman" w:hAnsi="Times New Roman" w:cs="Times New Roman"/>
          <w:sz w:val="20"/>
          <w:lang w:val="hu-HU" w:eastAsia="hu-HU"/>
        </w:rPr>
        <w:t xml:space="preserve"> </w:t>
      </w:r>
      <w:proofErr w:type="spellStart"/>
      <w:r w:rsidRPr="00446D3F">
        <w:rPr>
          <w:rFonts w:ascii="Times New Roman" w:hAnsi="Times New Roman" w:cs="Times New Roman"/>
          <w:sz w:val="20"/>
          <w:lang w:val="hu-HU" w:eastAsia="hu-HU"/>
        </w:rPr>
        <w:t>paper</w:t>
      </w:r>
      <w:proofErr w:type="spellEnd"/>
      <w:r w:rsidRPr="00446D3F">
        <w:rPr>
          <w:rFonts w:ascii="Times New Roman" w:hAnsi="Times New Roman" w:cs="Times New Roman"/>
          <w:sz w:val="20"/>
          <w:lang w:val="hu-HU" w:eastAsia="hu-HU"/>
        </w:rPr>
        <w:t>.</w:t>
      </w:r>
    </w:p>
    <w:p w:rsidR="00446D3F" w:rsidRPr="00446D3F" w:rsidRDefault="00446D3F" w:rsidP="00446D3F">
      <w:pPr>
        <w:suppressAutoHyphens w:val="0"/>
        <w:autoSpaceDE w:val="0"/>
        <w:autoSpaceDN w:val="0"/>
        <w:adjustRightInd w:val="0"/>
        <w:jc w:val="both"/>
        <w:rPr>
          <w:rFonts w:ascii="Times New Roman" w:hAnsi="Times New Roman" w:cs="Times New Roman"/>
          <w:lang w:val="en-GB"/>
        </w:rPr>
      </w:pPr>
    </w:p>
    <w:p w:rsidR="00F5145E" w:rsidRDefault="00F5145E">
      <w:pPr>
        <w:pStyle w:val="Cmsor1"/>
      </w:pPr>
      <w:r>
        <w:rPr>
          <w:sz w:val="22"/>
          <w:szCs w:val="22"/>
        </w:rPr>
        <w:t>Oral presentation</w:t>
      </w:r>
    </w:p>
    <w:p w:rsidR="00F5145E" w:rsidRDefault="00F5145E">
      <w:pPr>
        <w:rPr>
          <w:lang w:val="en-GB"/>
        </w:rPr>
      </w:pPr>
    </w:p>
    <w:p w:rsidR="00F5145E" w:rsidRDefault="00AB64FD" w:rsidP="00AB64FD">
      <w:pPr>
        <w:suppressAutoHyphens w:val="0"/>
        <w:autoSpaceDE w:val="0"/>
        <w:autoSpaceDN w:val="0"/>
        <w:adjustRightInd w:val="0"/>
        <w:jc w:val="both"/>
        <w:rPr>
          <w:rFonts w:ascii="NimbusRomNo9L-Regu" w:hAnsi="NimbusRomNo9L-Regu" w:cs="NimbusRomNo9L-Regu"/>
          <w:sz w:val="20"/>
          <w:lang w:val="hu-HU" w:eastAsia="hu-HU"/>
        </w:rPr>
      </w:pPr>
      <w:proofErr w:type="spellStart"/>
      <w:r>
        <w:rPr>
          <w:rFonts w:ascii="NimbusRomNo9L-Regu" w:hAnsi="NimbusRomNo9L-Regu" w:cs="NimbusRomNo9L-Regu"/>
          <w:sz w:val="20"/>
          <w:lang w:val="hu-HU" w:eastAsia="hu-HU"/>
        </w:rPr>
        <w:t>Papers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selected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for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presentation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lectures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will</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arranged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by</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subject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into</w:t>
      </w:r>
      <w:proofErr w:type="spellEnd"/>
      <w:r>
        <w:rPr>
          <w:rFonts w:ascii="NimbusRomNo9L-Regu" w:hAnsi="NimbusRomNo9L-Regu" w:cs="NimbusRomNo9L-Regu"/>
          <w:sz w:val="20"/>
          <w:lang w:val="hu-HU" w:eastAsia="hu-HU"/>
        </w:rPr>
        <w:t xml:space="preserve"> parallel sessions. A </w:t>
      </w:r>
      <w:proofErr w:type="spellStart"/>
      <w:r>
        <w:rPr>
          <w:rFonts w:ascii="NimbusRomNo9L-Regu" w:hAnsi="NimbusRomNo9L-Regu" w:cs="NimbusRomNo9L-Regu"/>
          <w:sz w:val="20"/>
          <w:lang w:val="hu-HU" w:eastAsia="hu-HU"/>
        </w:rPr>
        <w:t>period</w:t>
      </w:r>
      <w:proofErr w:type="spellEnd"/>
      <w:r>
        <w:rPr>
          <w:rFonts w:ascii="NimbusRomNo9L-Regu" w:hAnsi="NimbusRomNo9L-Regu" w:cs="NimbusRomNo9L-Regu"/>
          <w:sz w:val="20"/>
          <w:lang w:val="hu-HU" w:eastAsia="hu-HU"/>
        </w:rPr>
        <w:t xml:space="preserve"> of 15 </w:t>
      </w:r>
      <w:proofErr w:type="spellStart"/>
      <w:r>
        <w:rPr>
          <w:rFonts w:ascii="NimbusRomNo9L-Regu" w:hAnsi="NimbusRomNo9L-Regu" w:cs="NimbusRomNo9L-Regu"/>
          <w:sz w:val="20"/>
          <w:lang w:val="hu-HU" w:eastAsia="hu-HU"/>
        </w:rPr>
        <w:t>minutes</w:t>
      </w:r>
      <w:proofErr w:type="spellEnd"/>
      <w:r>
        <w:rPr>
          <w:rFonts w:ascii="NimbusRomNo9L-Regu" w:hAnsi="NimbusRomNo9L-Regu" w:cs="NimbusRomNo9L-Regu"/>
          <w:sz w:val="20"/>
          <w:lang w:val="hu-HU" w:eastAsia="hu-HU"/>
        </w:rPr>
        <w:t xml:space="preserve">, plus 5 </w:t>
      </w:r>
      <w:proofErr w:type="spellStart"/>
      <w:r>
        <w:rPr>
          <w:rFonts w:ascii="NimbusRomNo9L-Regu" w:hAnsi="NimbusRomNo9L-Regu" w:cs="NimbusRomNo9L-Regu"/>
          <w:sz w:val="20"/>
          <w:lang w:val="hu-HU" w:eastAsia="hu-HU"/>
        </w:rPr>
        <w:t>minutes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discussion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will</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allotted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to</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each</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paper</w:t>
      </w:r>
      <w:proofErr w:type="spellEnd"/>
      <w:r>
        <w:rPr>
          <w:rFonts w:ascii="NimbusRomNo9L-Regu" w:hAnsi="NimbusRomNo9L-Regu" w:cs="NimbusRomNo9L-Regu"/>
          <w:sz w:val="20"/>
          <w:lang w:val="hu-HU" w:eastAsia="hu-HU"/>
        </w:rPr>
        <w:t xml:space="preserve">. Standard </w:t>
      </w:r>
      <w:proofErr w:type="spellStart"/>
      <w:r>
        <w:rPr>
          <w:rFonts w:ascii="NimbusRomNo9L-Regu" w:hAnsi="NimbusRomNo9L-Regu" w:cs="NimbusRomNo9L-Regu"/>
          <w:sz w:val="20"/>
          <w:lang w:val="hu-HU" w:eastAsia="hu-HU"/>
        </w:rPr>
        <w:t>audio-visual</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equipment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data</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projector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screen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laser</w:t>
      </w:r>
      <w:proofErr w:type="spellEnd"/>
      <w:r>
        <w:rPr>
          <w:rFonts w:ascii="NimbusRomNo9L-Regu" w:hAnsi="NimbusRomNo9L-Regu" w:cs="NimbusRomNo9L-Regu"/>
          <w:sz w:val="20"/>
          <w:lang w:val="hu-HU" w:eastAsia="hu-HU"/>
        </w:rPr>
        <w:t xml:space="preserve"> pointer and an </w:t>
      </w:r>
      <w:proofErr w:type="spellStart"/>
      <w:r>
        <w:rPr>
          <w:rFonts w:ascii="NimbusRomNo9L-Regu" w:hAnsi="NimbusRomNo9L-Regu" w:cs="NimbusRomNo9L-Regu"/>
          <w:sz w:val="20"/>
          <w:lang w:val="hu-HU" w:eastAsia="hu-HU"/>
        </w:rPr>
        <w:t>audio</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system</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will</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available</w:t>
      </w:r>
      <w:proofErr w:type="spellEnd"/>
      <w:r>
        <w:rPr>
          <w:rFonts w:ascii="NimbusRomNo9L-Regu" w:hAnsi="NimbusRomNo9L-Regu" w:cs="NimbusRomNo9L-Regu"/>
          <w:sz w:val="20"/>
          <w:lang w:val="hu-HU" w:eastAsia="hu-HU"/>
        </w:rPr>
        <w:t xml:space="preserve"> in </w:t>
      </w:r>
      <w:proofErr w:type="spellStart"/>
      <w:r>
        <w:rPr>
          <w:rFonts w:ascii="NimbusRomNo9L-Regu" w:hAnsi="NimbusRomNo9L-Regu" w:cs="NimbusRomNo9L-Regu"/>
          <w:sz w:val="20"/>
          <w:lang w:val="hu-HU" w:eastAsia="hu-HU"/>
        </w:rPr>
        <w:t>each</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lecture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room</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Details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regarding</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Conference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presentation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facilities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will</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provided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on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ENOC 2017 web site.</w:t>
      </w:r>
    </w:p>
    <w:p w:rsidR="00AB64FD" w:rsidRDefault="00AB64FD" w:rsidP="00AB64FD">
      <w:pPr>
        <w:suppressAutoHyphens w:val="0"/>
        <w:autoSpaceDE w:val="0"/>
        <w:autoSpaceDN w:val="0"/>
        <w:adjustRightInd w:val="0"/>
        <w:jc w:val="both"/>
        <w:rPr>
          <w:b/>
          <w:lang w:val="en-GB"/>
        </w:rPr>
      </w:pPr>
    </w:p>
    <w:p w:rsidR="00F5145E" w:rsidRDefault="00F5145E">
      <w:pPr>
        <w:pStyle w:val="Cmsor1"/>
      </w:pPr>
      <w:r>
        <w:rPr>
          <w:sz w:val="22"/>
          <w:szCs w:val="22"/>
        </w:rPr>
        <w:t>Poster presentation</w:t>
      </w:r>
    </w:p>
    <w:p w:rsidR="00F5145E" w:rsidRDefault="00F5145E">
      <w:pPr>
        <w:pStyle w:val="Corpodeltesto2"/>
        <w:rPr>
          <w:lang w:val="en-GB"/>
        </w:rPr>
      </w:pPr>
    </w:p>
    <w:p w:rsidR="00AB64FD" w:rsidRDefault="00AB64FD" w:rsidP="00AB64FD">
      <w:pPr>
        <w:suppressAutoHyphens w:val="0"/>
        <w:autoSpaceDE w:val="0"/>
        <w:autoSpaceDN w:val="0"/>
        <w:adjustRightInd w:val="0"/>
        <w:jc w:val="both"/>
        <w:rPr>
          <w:rFonts w:ascii="NimbusRomNo9L-Regu" w:hAnsi="NimbusRomNo9L-Regu" w:cs="NimbusRomNo9L-Regu"/>
          <w:sz w:val="20"/>
          <w:lang w:val="hu-HU" w:eastAsia="hu-HU"/>
        </w:rPr>
      </w:pPr>
      <w:proofErr w:type="spellStart"/>
      <w:r>
        <w:rPr>
          <w:rFonts w:ascii="NimbusRomNo9L-Regu" w:hAnsi="NimbusRomNo9L-Regu" w:cs="NimbusRomNo9L-Regu"/>
          <w:sz w:val="20"/>
          <w:lang w:val="hu-HU" w:eastAsia="hu-HU"/>
        </w:rPr>
        <w:t>Authors</w:t>
      </w:r>
      <w:proofErr w:type="spellEnd"/>
      <w:r>
        <w:rPr>
          <w:rFonts w:ascii="NimbusRomNo9L-Regu" w:hAnsi="NimbusRomNo9L-Regu" w:cs="NimbusRomNo9L-Regu"/>
          <w:sz w:val="20"/>
          <w:lang w:val="hu-HU" w:eastAsia="hu-HU"/>
        </w:rPr>
        <w:t xml:space="preserve"> of </w:t>
      </w:r>
      <w:proofErr w:type="spellStart"/>
      <w:r>
        <w:rPr>
          <w:rFonts w:ascii="NimbusRomNo9L-Regu" w:hAnsi="NimbusRomNo9L-Regu" w:cs="NimbusRomNo9L-Regu"/>
          <w:sz w:val="20"/>
          <w:lang w:val="hu-HU" w:eastAsia="hu-HU"/>
        </w:rPr>
        <w:t>papers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selected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for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presentation</w:t>
      </w:r>
      <w:proofErr w:type="spellEnd"/>
      <w:r>
        <w:rPr>
          <w:rFonts w:ascii="NimbusRomNo9L-Regu" w:hAnsi="NimbusRomNo9L-Regu" w:cs="NimbusRomNo9L-Regu"/>
          <w:sz w:val="20"/>
          <w:lang w:val="hu-HU" w:eastAsia="hu-HU"/>
        </w:rPr>
        <w:t xml:space="preserve"> in </w:t>
      </w:r>
      <w:proofErr w:type="spellStart"/>
      <w:r>
        <w:rPr>
          <w:rFonts w:ascii="NimbusRomNo9L-Regu" w:hAnsi="NimbusRomNo9L-Regu" w:cs="NimbusRomNo9L-Regu"/>
          <w:sz w:val="20"/>
          <w:lang w:val="hu-HU" w:eastAsia="hu-HU"/>
        </w:rPr>
        <w:t>poster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format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will</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expected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to</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present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their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work</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concurrently</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with</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aid</w:t>
      </w:r>
      <w:proofErr w:type="spellEnd"/>
      <w:r>
        <w:rPr>
          <w:rFonts w:ascii="NimbusRomNo9L-Regu" w:hAnsi="NimbusRomNo9L-Regu" w:cs="NimbusRomNo9L-Regu"/>
          <w:sz w:val="20"/>
          <w:lang w:val="hu-HU" w:eastAsia="hu-HU"/>
        </w:rPr>
        <w:t xml:space="preserve"> of a </w:t>
      </w:r>
      <w:proofErr w:type="spellStart"/>
      <w:r>
        <w:rPr>
          <w:rFonts w:ascii="NimbusRomNo9L-Regu" w:hAnsi="NimbusRomNo9L-Regu" w:cs="NimbusRomNo9L-Regu"/>
          <w:sz w:val="20"/>
          <w:lang w:val="hu-HU" w:eastAsia="hu-HU"/>
        </w:rPr>
        <w:t>poster</w:t>
      </w:r>
      <w:proofErr w:type="spellEnd"/>
      <w:r>
        <w:rPr>
          <w:rFonts w:ascii="NimbusRomNo9L-Regu" w:hAnsi="NimbusRomNo9L-Regu" w:cs="NimbusRomNo9L-Regu"/>
          <w:sz w:val="20"/>
          <w:lang w:val="hu-HU" w:eastAsia="hu-HU"/>
        </w:rPr>
        <w:t xml:space="preserve">. The </w:t>
      </w:r>
      <w:proofErr w:type="spellStart"/>
      <w:r>
        <w:rPr>
          <w:rFonts w:ascii="NimbusRomNo9L-Regu" w:hAnsi="NimbusRomNo9L-Regu" w:cs="NimbusRomNo9L-Regu"/>
          <w:sz w:val="20"/>
          <w:lang w:val="hu-HU" w:eastAsia="hu-HU"/>
        </w:rPr>
        <w:t>Conference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will</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provide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poster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boards</w:t>
      </w:r>
      <w:proofErr w:type="spellEnd"/>
      <w:r>
        <w:rPr>
          <w:rFonts w:ascii="NimbusRomNo9L-Regu" w:hAnsi="NimbusRomNo9L-Regu" w:cs="NimbusRomNo9L-Regu"/>
          <w:sz w:val="20"/>
          <w:lang w:val="hu-HU" w:eastAsia="hu-HU"/>
        </w:rPr>
        <w:t xml:space="preserve"> and stands. The </w:t>
      </w:r>
      <w:proofErr w:type="spellStart"/>
      <w:r>
        <w:rPr>
          <w:rFonts w:ascii="NimbusRomNo9L-Regu" w:hAnsi="NimbusRomNo9L-Regu" w:cs="NimbusRomNo9L-Regu"/>
          <w:sz w:val="20"/>
          <w:lang w:val="hu-HU" w:eastAsia="hu-HU"/>
        </w:rPr>
        <w:t>usable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area</w:t>
      </w:r>
      <w:proofErr w:type="spellEnd"/>
      <w:r>
        <w:rPr>
          <w:rFonts w:ascii="NimbusRomNo9L-Regu" w:hAnsi="NimbusRomNo9L-Regu" w:cs="NimbusRomNo9L-Regu"/>
          <w:sz w:val="20"/>
          <w:lang w:val="hu-HU" w:eastAsia="hu-HU"/>
        </w:rPr>
        <w:t xml:space="preserve"> of a </w:t>
      </w:r>
      <w:proofErr w:type="spellStart"/>
      <w:r>
        <w:rPr>
          <w:rFonts w:ascii="NimbusRomNo9L-Regu" w:hAnsi="NimbusRomNo9L-Regu" w:cs="NimbusRomNo9L-Regu"/>
          <w:sz w:val="20"/>
          <w:lang w:val="hu-HU" w:eastAsia="hu-HU"/>
        </w:rPr>
        <w:t>poster</w:t>
      </w:r>
      <w:proofErr w:type="spellEnd"/>
      <w:r>
        <w:rPr>
          <w:rFonts w:ascii="NimbusRomNo9L-Regu" w:hAnsi="NimbusRomNo9L-Regu" w:cs="NimbusRomNo9L-Regu"/>
          <w:sz w:val="20"/>
          <w:lang w:val="hu-HU" w:eastAsia="hu-HU"/>
        </w:rPr>
        <w:t xml:space="preserve"> panel </w:t>
      </w:r>
      <w:proofErr w:type="spellStart"/>
      <w:r>
        <w:rPr>
          <w:rFonts w:ascii="NimbusRomNo9L-Regu" w:hAnsi="NimbusRomNo9L-Regu" w:cs="NimbusRomNo9L-Regu"/>
          <w:sz w:val="20"/>
          <w:lang w:val="hu-HU" w:eastAsia="hu-HU"/>
        </w:rPr>
        <w:t>will</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correspond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size</w:t>
      </w:r>
      <w:proofErr w:type="spellEnd"/>
      <w:r>
        <w:rPr>
          <w:rFonts w:ascii="NimbusRomNo9L-Regu" w:hAnsi="NimbusRomNo9L-Regu" w:cs="NimbusRomNo9L-Regu"/>
          <w:sz w:val="20"/>
          <w:lang w:val="hu-HU" w:eastAsia="hu-HU"/>
        </w:rPr>
        <w:t xml:space="preserve"> of an A0 </w:t>
      </w:r>
      <w:proofErr w:type="spellStart"/>
      <w:r>
        <w:rPr>
          <w:rFonts w:ascii="NimbusRomNo9L-Regu" w:hAnsi="NimbusRomNo9L-Regu" w:cs="NimbusRomNo9L-Regu"/>
          <w:sz w:val="20"/>
          <w:lang w:val="hu-HU" w:eastAsia="hu-HU"/>
        </w:rPr>
        <w:t>sheet</w:t>
      </w:r>
      <w:proofErr w:type="spellEnd"/>
      <w:r>
        <w:rPr>
          <w:rFonts w:ascii="NimbusRomNo9L-Regu" w:hAnsi="NimbusRomNo9L-Regu" w:cs="NimbusRomNo9L-Regu"/>
          <w:sz w:val="20"/>
          <w:lang w:val="hu-HU" w:eastAsia="hu-HU"/>
        </w:rPr>
        <w:t xml:space="preserve">, i.e., </w:t>
      </w:r>
      <w:proofErr w:type="spellStart"/>
      <w:r>
        <w:rPr>
          <w:rFonts w:ascii="NimbusRomNo9L-Regu" w:hAnsi="NimbusRomNo9L-Regu" w:cs="NimbusRomNo9L-Regu"/>
          <w:sz w:val="20"/>
          <w:lang w:val="hu-HU" w:eastAsia="hu-HU"/>
        </w:rPr>
        <w:t>approximately</w:t>
      </w:r>
      <w:proofErr w:type="spellEnd"/>
      <w:r>
        <w:rPr>
          <w:rFonts w:ascii="NimbusRomNo9L-Regu" w:hAnsi="NimbusRomNo9L-Regu" w:cs="NimbusRomNo9L-Regu"/>
          <w:sz w:val="20"/>
          <w:lang w:val="hu-HU" w:eastAsia="hu-HU"/>
        </w:rPr>
        <w:t xml:space="preserve"> 1.2 m (</w:t>
      </w:r>
      <w:proofErr w:type="spellStart"/>
      <w:r>
        <w:rPr>
          <w:rFonts w:ascii="NimbusRomNo9L-Regu" w:hAnsi="NimbusRomNo9L-Regu" w:cs="NimbusRomNo9L-Regu"/>
          <w:sz w:val="20"/>
          <w:lang w:val="hu-HU" w:eastAsia="hu-HU"/>
        </w:rPr>
        <w:t>height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by</w:t>
      </w:r>
      <w:proofErr w:type="spellEnd"/>
      <w:r>
        <w:rPr>
          <w:rFonts w:ascii="NimbusRomNo9L-Regu" w:hAnsi="NimbusRomNo9L-Regu" w:cs="NimbusRomNo9L-Regu"/>
          <w:sz w:val="20"/>
          <w:lang w:val="hu-HU" w:eastAsia="hu-HU"/>
        </w:rPr>
        <w:t xml:space="preserve"> 0.85m (</w:t>
      </w:r>
      <w:proofErr w:type="spellStart"/>
      <w:r>
        <w:rPr>
          <w:rFonts w:ascii="NimbusRomNo9L-Regu" w:hAnsi="NimbusRomNo9L-Regu" w:cs="NimbusRomNo9L-Regu"/>
          <w:sz w:val="20"/>
          <w:lang w:val="hu-HU" w:eastAsia="hu-HU"/>
        </w:rPr>
        <w:t>width</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Authors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are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advised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to</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read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details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given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on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Conference</w:t>
      </w:r>
      <w:proofErr w:type="spellEnd"/>
      <w:r>
        <w:rPr>
          <w:rFonts w:ascii="NimbusRomNo9L-Regu" w:hAnsi="NimbusRomNo9L-Regu" w:cs="NimbusRomNo9L-Regu"/>
          <w:sz w:val="20"/>
          <w:lang w:val="hu-HU" w:eastAsia="hu-HU"/>
        </w:rPr>
        <w:t xml:space="preserve"> web site. </w:t>
      </w:r>
    </w:p>
    <w:p w:rsidR="00F5145E" w:rsidRDefault="00AB64FD" w:rsidP="00AB64FD">
      <w:pPr>
        <w:suppressAutoHyphens w:val="0"/>
        <w:autoSpaceDE w:val="0"/>
        <w:autoSpaceDN w:val="0"/>
        <w:adjustRightInd w:val="0"/>
        <w:jc w:val="both"/>
        <w:rPr>
          <w:rFonts w:ascii="NimbusRomNo9L-Regu" w:hAnsi="NimbusRomNo9L-Regu" w:cs="NimbusRomNo9L-Regu"/>
          <w:sz w:val="20"/>
          <w:lang w:val="hu-HU" w:eastAsia="hu-HU"/>
        </w:rPr>
      </w:pPr>
      <w:proofErr w:type="spellStart"/>
      <w:r>
        <w:rPr>
          <w:rFonts w:ascii="NimbusRomNo9L-Regu" w:hAnsi="NimbusRomNo9L-Regu" w:cs="NimbusRomNo9L-Regu"/>
          <w:sz w:val="20"/>
          <w:lang w:val="hu-HU" w:eastAsia="hu-HU"/>
        </w:rPr>
        <w:t>Posters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should</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prepared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directly</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on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one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sheet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if</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possible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or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least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on</w:t>
      </w:r>
      <w:proofErr w:type="spellEnd"/>
      <w:r>
        <w:rPr>
          <w:rFonts w:ascii="NimbusRomNo9L-Regu" w:hAnsi="NimbusRomNo9L-Regu" w:cs="NimbusRomNo9L-Regu"/>
          <w:sz w:val="20"/>
          <w:lang w:val="hu-HU" w:eastAsia="hu-HU"/>
        </w:rPr>
        <w:t xml:space="preserve"> a </w:t>
      </w:r>
      <w:proofErr w:type="spellStart"/>
      <w:r>
        <w:rPr>
          <w:rFonts w:ascii="NimbusRomNo9L-Regu" w:hAnsi="NimbusRomNo9L-Regu" w:cs="NimbusRomNo9L-Regu"/>
          <w:sz w:val="20"/>
          <w:lang w:val="hu-HU" w:eastAsia="hu-HU"/>
        </w:rPr>
        <w:t>few</w:t>
      </w:r>
      <w:proofErr w:type="spellEnd"/>
      <w:r>
        <w:rPr>
          <w:rFonts w:ascii="NimbusRomNo9L-Regu" w:hAnsi="NimbusRomNo9L-Regu" w:cs="NimbusRomNo9L-Regu"/>
          <w:sz w:val="20"/>
          <w:lang w:val="hu-HU" w:eastAsia="hu-HU"/>
        </w:rPr>
        <w:t xml:space="preserve"> A1 </w:t>
      </w:r>
      <w:proofErr w:type="spellStart"/>
      <w:r>
        <w:rPr>
          <w:rFonts w:ascii="NimbusRomNo9L-Regu" w:hAnsi="NimbusRomNo9L-Regu" w:cs="NimbusRomNo9L-Regu"/>
          <w:sz w:val="20"/>
          <w:lang w:val="hu-HU" w:eastAsia="hu-HU"/>
        </w:rPr>
        <w:t>or</w:t>
      </w:r>
      <w:proofErr w:type="spellEnd"/>
      <w:r>
        <w:rPr>
          <w:rFonts w:ascii="NimbusRomNo9L-Regu" w:hAnsi="NimbusRomNo9L-Regu" w:cs="NimbusRomNo9L-Regu"/>
          <w:sz w:val="20"/>
          <w:lang w:val="hu-HU" w:eastAsia="hu-HU"/>
        </w:rPr>
        <w:t xml:space="preserve"> A2 </w:t>
      </w:r>
      <w:proofErr w:type="spellStart"/>
      <w:r>
        <w:rPr>
          <w:rFonts w:ascii="NimbusRomNo9L-Regu" w:hAnsi="NimbusRomNo9L-Regu" w:cs="NimbusRomNo9L-Regu"/>
          <w:sz w:val="20"/>
          <w:lang w:val="hu-HU" w:eastAsia="hu-HU"/>
        </w:rPr>
        <w:t>sheets</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warned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that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posters</w:t>
      </w:r>
      <w:proofErr w:type="spellEnd"/>
      <w:r>
        <w:rPr>
          <w:rFonts w:ascii="NimbusRomNo9L-Regu" w:hAnsi="NimbusRomNo9L-Regu" w:cs="NimbusRomNo9L-Regu"/>
          <w:sz w:val="20"/>
          <w:lang w:val="hu-HU" w:eastAsia="hu-HU"/>
        </w:rPr>
        <w:t xml:space="preserve"> made </w:t>
      </w:r>
      <w:proofErr w:type="spellStart"/>
      <w:r>
        <w:rPr>
          <w:rFonts w:ascii="NimbusRomNo9L-Regu" w:hAnsi="NimbusRomNo9L-Regu" w:cs="NimbusRomNo9L-Regu"/>
          <w:sz w:val="20"/>
          <w:lang w:val="hu-HU" w:eastAsia="hu-HU"/>
        </w:rPr>
        <w:t>by</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taping</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together</w:t>
      </w:r>
      <w:proofErr w:type="spellEnd"/>
      <w:r>
        <w:rPr>
          <w:rFonts w:ascii="NimbusRomNo9L-Regu" w:hAnsi="NimbusRomNo9L-Regu" w:cs="NimbusRomNo9L-Regu"/>
          <w:sz w:val="20"/>
          <w:lang w:val="hu-HU" w:eastAsia="hu-HU"/>
        </w:rPr>
        <w:t xml:space="preserve"> A4 </w:t>
      </w:r>
      <w:proofErr w:type="spellStart"/>
      <w:r>
        <w:rPr>
          <w:rFonts w:ascii="NimbusRomNo9L-Regu" w:hAnsi="NimbusRomNo9L-Regu" w:cs="NimbusRomNo9L-Regu"/>
          <w:sz w:val="20"/>
          <w:lang w:val="hu-HU" w:eastAsia="hu-HU"/>
        </w:rPr>
        <w:t>or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quarto</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sheets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tend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to</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look</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amateurish</w:t>
      </w:r>
      <w:proofErr w:type="spellEnd"/>
      <w:r>
        <w:rPr>
          <w:rFonts w:ascii="NimbusRomNo9L-Regu" w:hAnsi="NimbusRomNo9L-Regu" w:cs="NimbusRomNo9L-Regu"/>
          <w:sz w:val="20"/>
          <w:lang w:val="hu-HU" w:eastAsia="hu-HU"/>
        </w:rPr>
        <w:t xml:space="preserve">. The </w:t>
      </w:r>
      <w:proofErr w:type="spellStart"/>
      <w:r>
        <w:rPr>
          <w:rFonts w:ascii="NimbusRomNo9L-Regu" w:hAnsi="NimbusRomNo9L-Regu" w:cs="NimbusRomNo9L-Regu"/>
          <w:sz w:val="20"/>
          <w:lang w:val="hu-HU" w:eastAsia="hu-HU"/>
        </w:rPr>
        <w:t>lettering</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should</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large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enough</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to</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read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by</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someone</w:t>
      </w:r>
      <w:proofErr w:type="spellEnd"/>
      <w:r>
        <w:rPr>
          <w:rFonts w:ascii="NimbusRomNo9L-Regu" w:hAnsi="NimbusRomNo9L-Regu" w:cs="NimbusRomNo9L-Regu"/>
          <w:sz w:val="20"/>
          <w:lang w:val="hu-HU" w:eastAsia="hu-HU"/>
        </w:rPr>
        <w:t xml:space="preserve"> standing 2 m back </w:t>
      </w:r>
      <w:proofErr w:type="spellStart"/>
      <w:r>
        <w:rPr>
          <w:rFonts w:ascii="NimbusRomNo9L-Regu" w:hAnsi="NimbusRomNo9L-Regu" w:cs="NimbusRomNo9L-Regu"/>
          <w:sz w:val="20"/>
          <w:lang w:val="hu-HU" w:eastAsia="hu-HU"/>
        </w:rPr>
        <w:t>from</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poster</w:t>
      </w:r>
      <w:proofErr w:type="spellEnd"/>
      <w:r>
        <w:rPr>
          <w:rFonts w:ascii="NimbusRomNo9L-Regu" w:hAnsi="NimbusRomNo9L-Regu" w:cs="NimbusRomNo9L-Regu"/>
          <w:sz w:val="20"/>
          <w:lang w:val="hu-HU" w:eastAsia="hu-HU"/>
        </w:rPr>
        <w:t xml:space="preserve"> and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following</w:t>
      </w:r>
      <w:proofErr w:type="spellEnd"/>
      <w:r>
        <w:rPr>
          <w:rFonts w:ascii="NimbusRomNo9L-Regu" w:hAnsi="NimbusRomNo9L-Regu" w:cs="NimbusRomNo9L-Regu"/>
          <w:sz w:val="20"/>
          <w:lang w:val="hu-HU" w:eastAsia="hu-HU"/>
        </w:rPr>
        <w:t xml:space="preserve"> text </w:t>
      </w:r>
      <w:proofErr w:type="spellStart"/>
      <w:r>
        <w:rPr>
          <w:rFonts w:ascii="NimbusRomNo9L-Regu" w:hAnsi="NimbusRomNo9L-Regu" w:cs="NimbusRomNo9L-Regu"/>
          <w:sz w:val="20"/>
          <w:lang w:val="hu-HU" w:eastAsia="hu-HU"/>
        </w:rPr>
        <w:t>sizes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are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suggested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Title</w:t>
      </w:r>
      <w:proofErr w:type="spellEnd"/>
      <w:r>
        <w:rPr>
          <w:rFonts w:ascii="NimbusRomNo9L-Regu" w:hAnsi="NimbusRomNo9L-Regu" w:cs="NimbusRomNo9L-Regu"/>
          <w:sz w:val="20"/>
          <w:lang w:val="hu-HU" w:eastAsia="hu-HU"/>
        </w:rPr>
        <w:t xml:space="preserve">: 2-3 cm; </w:t>
      </w:r>
      <w:proofErr w:type="spellStart"/>
      <w:r>
        <w:rPr>
          <w:rFonts w:ascii="NimbusRomNo9L-Regu" w:hAnsi="NimbusRomNo9L-Regu" w:cs="NimbusRomNo9L-Regu"/>
          <w:sz w:val="20"/>
          <w:lang w:val="hu-HU" w:eastAsia="hu-HU"/>
        </w:rPr>
        <w:t>Authors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names</w:t>
      </w:r>
      <w:proofErr w:type="spellEnd"/>
      <w:r>
        <w:rPr>
          <w:rFonts w:ascii="NimbusRomNo9L-Regu" w:hAnsi="NimbusRomNo9L-Regu" w:cs="NimbusRomNo9L-Regu"/>
          <w:sz w:val="20"/>
          <w:lang w:val="hu-HU" w:eastAsia="hu-HU"/>
        </w:rPr>
        <w:t xml:space="preserve"> and </w:t>
      </w:r>
      <w:proofErr w:type="spellStart"/>
      <w:r>
        <w:rPr>
          <w:rFonts w:ascii="NimbusRomNo9L-Regu" w:hAnsi="NimbusRomNo9L-Regu" w:cs="NimbusRomNo9L-Regu"/>
          <w:sz w:val="20"/>
          <w:lang w:val="hu-HU" w:eastAsia="hu-HU"/>
        </w:rPr>
        <w:t>affiliations</w:t>
      </w:r>
      <w:proofErr w:type="spellEnd"/>
      <w:r>
        <w:rPr>
          <w:rFonts w:ascii="NimbusRomNo9L-Regu" w:hAnsi="NimbusRomNo9L-Regu" w:cs="NimbusRomNo9L-Regu"/>
          <w:sz w:val="20"/>
          <w:lang w:val="hu-HU" w:eastAsia="hu-HU"/>
        </w:rPr>
        <w:t xml:space="preserve">: 2 cm; </w:t>
      </w:r>
      <w:proofErr w:type="spellStart"/>
      <w:r>
        <w:rPr>
          <w:rFonts w:ascii="NimbusRomNo9L-Regu" w:hAnsi="NimbusRomNo9L-Regu" w:cs="NimbusRomNo9L-Regu"/>
          <w:sz w:val="20"/>
          <w:lang w:val="hu-HU" w:eastAsia="hu-HU"/>
        </w:rPr>
        <w:t>Section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headings</w:t>
      </w:r>
      <w:proofErr w:type="spellEnd"/>
      <w:r>
        <w:rPr>
          <w:rFonts w:ascii="NimbusRomNo9L-Regu" w:hAnsi="NimbusRomNo9L-Regu" w:cs="NimbusRomNo9L-Regu"/>
          <w:sz w:val="20"/>
          <w:lang w:val="hu-HU" w:eastAsia="hu-HU"/>
        </w:rPr>
        <w:t xml:space="preserve"> (ABSTRACT, RESULTS, etc.): 2 cm. The text </w:t>
      </w:r>
      <w:proofErr w:type="spellStart"/>
      <w:r>
        <w:rPr>
          <w:rFonts w:ascii="NimbusRomNo9L-Regu" w:hAnsi="NimbusRomNo9L-Regu" w:cs="NimbusRomNo9L-Regu"/>
          <w:sz w:val="20"/>
          <w:lang w:val="hu-HU" w:eastAsia="hu-HU"/>
        </w:rPr>
        <w:t>itself</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should</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approximately</w:t>
      </w:r>
      <w:proofErr w:type="spellEnd"/>
      <w:r>
        <w:rPr>
          <w:rFonts w:ascii="NimbusRomNo9L-Regu" w:hAnsi="NimbusRomNo9L-Regu" w:cs="NimbusRomNo9L-Regu"/>
          <w:sz w:val="20"/>
          <w:lang w:val="hu-HU" w:eastAsia="hu-HU"/>
        </w:rPr>
        <w:t xml:space="preserve"> 10 mm </w:t>
      </w:r>
      <w:proofErr w:type="spellStart"/>
      <w:r>
        <w:rPr>
          <w:rFonts w:ascii="NimbusRomNo9L-Regu" w:hAnsi="NimbusRomNo9L-Regu" w:cs="NimbusRomNo9L-Regu"/>
          <w:sz w:val="20"/>
          <w:lang w:val="hu-HU" w:eastAsia="hu-HU"/>
        </w:rPr>
        <w:t>high</w:t>
      </w:r>
      <w:proofErr w:type="spellEnd"/>
      <w:r>
        <w:rPr>
          <w:rFonts w:ascii="NimbusRomNo9L-Regu" w:hAnsi="NimbusRomNo9L-Regu" w:cs="NimbusRomNo9L-Regu"/>
          <w:sz w:val="20"/>
          <w:lang w:val="hu-HU" w:eastAsia="hu-HU"/>
        </w:rPr>
        <w:t xml:space="preserve">. The </w:t>
      </w:r>
      <w:proofErr w:type="spellStart"/>
      <w:r>
        <w:rPr>
          <w:rFonts w:ascii="NimbusRomNo9L-Regu" w:hAnsi="NimbusRomNo9L-Regu" w:cs="NimbusRomNo9L-Regu"/>
          <w:sz w:val="20"/>
          <w:lang w:val="hu-HU" w:eastAsia="hu-HU"/>
        </w:rPr>
        <w:t>use</w:t>
      </w:r>
      <w:proofErr w:type="spellEnd"/>
      <w:r>
        <w:rPr>
          <w:rFonts w:ascii="NimbusRomNo9L-Regu" w:hAnsi="NimbusRomNo9L-Regu" w:cs="NimbusRomNo9L-Regu"/>
          <w:sz w:val="20"/>
          <w:lang w:val="hu-HU" w:eastAsia="hu-HU"/>
        </w:rPr>
        <w:t xml:space="preserve"> of more </w:t>
      </w:r>
      <w:proofErr w:type="spellStart"/>
      <w:r>
        <w:rPr>
          <w:rFonts w:ascii="NimbusRomNo9L-Regu" w:hAnsi="NimbusRomNo9L-Regu" w:cs="NimbusRomNo9L-Regu"/>
          <w:sz w:val="20"/>
          <w:lang w:val="hu-HU" w:eastAsia="hu-HU"/>
        </w:rPr>
        <w:t>diagrams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colour</w:t>
      </w:r>
      <w:proofErr w:type="spellEnd"/>
      <w:r>
        <w:rPr>
          <w:rFonts w:ascii="NimbusRomNo9L-Regu" w:hAnsi="NimbusRomNo9L-Regu" w:cs="NimbusRomNo9L-Regu"/>
          <w:sz w:val="20"/>
          <w:lang w:val="hu-HU" w:eastAsia="hu-HU"/>
        </w:rPr>
        <w:t xml:space="preserve">, and </w:t>
      </w:r>
      <w:proofErr w:type="spellStart"/>
      <w:r>
        <w:rPr>
          <w:rFonts w:ascii="NimbusRomNo9L-Regu" w:hAnsi="NimbusRomNo9L-Regu" w:cs="NimbusRomNo9L-Regu"/>
          <w:sz w:val="20"/>
          <w:lang w:val="hu-HU" w:eastAsia="hu-HU"/>
        </w:rPr>
        <w:t>fewer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words</w:t>
      </w:r>
      <w:proofErr w:type="spellEnd"/>
      <w:r>
        <w:rPr>
          <w:rFonts w:ascii="NimbusRomNo9L-Regu" w:hAnsi="NimbusRomNo9L-Regu" w:cs="NimbusRomNo9L-Regu"/>
          <w:sz w:val="20"/>
          <w:lang w:val="hu-HU" w:eastAsia="hu-HU"/>
        </w:rPr>
        <w:t xml:space="preserve"> is </w:t>
      </w:r>
      <w:proofErr w:type="spellStart"/>
      <w:r>
        <w:rPr>
          <w:rFonts w:ascii="NimbusRomNo9L-Regu" w:hAnsi="NimbusRomNo9L-Regu" w:cs="NimbusRomNo9L-Regu"/>
          <w:sz w:val="20"/>
          <w:lang w:val="hu-HU" w:eastAsia="hu-HU"/>
        </w:rPr>
        <w:t>recommended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for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clarity</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Use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phrases</w:t>
      </w:r>
      <w:proofErr w:type="spellEnd"/>
      <w:r>
        <w:rPr>
          <w:rFonts w:ascii="NimbusRomNo9L-Regu" w:hAnsi="NimbusRomNo9L-Regu" w:cs="NimbusRomNo9L-Regu"/>
          <w:sz w:val="20"/>
          <w:lang w:val="hu-HU" w:eastAsia="hu-HU"/>
        </w:rPr>
        <w:t xml:space="preserve"> and </w:t>
      </w:r>
      <w:proofErr w:type="spellStart"/>
      <w:r>
        <w:rPr>
          <w:rFonts w:ascii="NimbusRomNo9L-Regu" w:hAnsi="NimbusRomNo9L-Regu" w:cs="NimbusRomNo9L-Regu"/>
          <w:sz w:val="20"/>
          <w:lang w:val="hu-HU" w:eastAsia="hu-HU"/>
        </w:rPr>
        <w:t>short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sentences</w:t>
      </w:r>
      <w:proofErr w:type="spellEnd"/>
      <w:r>
        <w:rPr>
          <w:rFonts w:ascii="NimbusRomNo9L-Regu" w:hAnsi="NimbusRomNo9L-Regu" w:cs="NimbusRomNo9L-Regu"/>
          <w:sz w:val="20"/>
          <w:lang w:val="hu-HU" w:eastAsia="hu-HU"/>
        </w:rPr>
        <w:t xml:space="preserve"> in "</w:t>
      </w:r>
      <w:proofErr w:type="spellStart"/>
      <w:r>
        <w:rPr>
          <w:rFonts w:ascii="NimbusRomNo9L-Regu" w:hAnsi="NimbusRomNo9L-Regu" w:cs="NimbusRomNo9L-Regu"/>
          <w:sz w:val="20"/>
          <w:lang w:val="hu-HU" w:eastAsia="hu-HU"/>
        </w:rPr>
        <w:t>bullet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points</w:t>
      </w:r>
      <w:proofErr w:type="spellEnd"/>
      <w:r>
        <w:rPr>
          <w:rFonts w:ascii="NimbusRomNo9L-Regu" w:hAnsi="NimbusRomNo9L-Regu" w:cs="NimbusRomNo9L-Regu"/>
          <w:sz w:val="20"/>
          <w:lang w:val="hu-HU" w:eastAsia="hu-HU"/>
        </w:rPr>
        <w:t xml:space="preserve">". It is </w:t>
      </w:r>
      <w:proofErr w:type="spellStart"/>
      <w:r>
        <w:rPr>
          <w:rFonts w:ascii="NimbusRomNo9L-Regu" w:hAnsi="NimbusRomNo9L-Regu" w:cs="NimbusRomNo9L-Regu"/>
          <w:sz w:val="20"/>
          <w:lang w:val="hu-HU" w:eastAsia="hu-HU"/>
        </w:rPr>
        <w:t>recommended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that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poster</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divided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into</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sections</w:t>
      </w:r>
      <w:proofErr w:type="spellEnd"/>
      <w:r>
        <w:rPr>
          <w:rFonts w:ascii="NimbusRomNo9L-Regu" w:hAnsi="NimbusRomNo9L-Regu" w:cs="NimbusRomNo9L-Regu"/>
          <w:sz w:val="20"/>
          <w:lang w:val="hu-HU" w:eastAsia="hu-HU"/>
        </w:rPr>
        <w:t xml:space="preserve">: </w:t>
      </w:r>
      <w:proofErr w:type="gramStart"/>
      <w:r>
        <w:rPr>
          <w:rFonts w:ascii="NimbusRomNo9L-Regu" w:hAnsi="NimbusRomNo9L-Regu" w:cs="NimbusRomNo9L-Regu"/>
          <w:sz w:val="20"/>
          <w:lang w:val="hu-HU" w:eastAsia="hu-HU"/>
        </w:rPr>
        <w:t>a</w:t>
      </w:r>
      <w:proofErr w:type="gram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one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or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two</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sentence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abstract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problem</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definition</w:t>
      </w:r>
      <w:proofErr w:type="spellEnd"/>
      <w:r>
        <w:rPr>
          <w:rFonts w:ascii="NimbusRomNo9L-Regu" w:hAnsi="NimbusRomNo9L-Regu" w:cs="NimbusRomNo9L-Regu"/>
          <w:sz w:val="20"/>
          <w:lang w:val="hu-HU" w:eastAsia="hu-HU"/>
        </w:rPr>
        <w:t xml:space="preserve"> and/</w:t>
      </w:r>
      <w:proofErr w:type="spellStart"/>
      <w:r>
        <w:rPr>
          <w:rFonts w:ascii="NimbusRomNo9L-Regu" w:hAnsi="NimbusRomNo9L-Regu" w:cs="NimbusRomNo9L-Regu"/>
          <w:sz w:val="20"/>
          <w:lang w:val="hu-HU" w:eastAsia="hu-HU"/>
        </w:rPr>
        <w:t>or</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aims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methods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results</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conclusions</w:t>
      </w:r>
      <w:proofErr w:type="spellEnd"/>
      <w:r>
        <w:rPr>
          <w:rFonts w:ascii="NimbusRomNo9L-Regu" w:hAnsi="NimbusRomNo9L-Regu" w:cs="NimbusRomNo9L-Regu"/>
          <w:sz w:val="20"/>
          <w:lang w:val="hu-HU" w:eastAsia="hu-HU"/>
        </w:rPr>
        <w:t>.</w:t>
      </w:r>
    </w:p>
    <w:p w:rsidR="00AB64FD" w:rsidRDefault="00AB64FD" w:rsidP="00AB64FD">
      <w:pPr>
        <w:suppressAutoHyphens w:val="0"/>
        <w:autoSpaceDE w:val="0"/>
        <w:autoSpaceDN w:val="0"/>
        <w:adjustRightInd w:val="0"/>
        <w:jc w:val="both"/>
        <w:rPr>
          <w:lang w:val="en-GB"/>
        </w:rPr>
      </w:pPr>
    </w:p>
    <w:p w:rsidR="00F5145E" w:rsidRDefault="00F5145E">
      <w:pPr>
        <w:pStyle w:val="Corpodeltesto2"/>
        <w:jc w:val="center"/>
        <w:rPr>
          <w:spacing w:val="-3"/>
          <w:lang w:val="en-GB"/>
        </w:rPr>
      </w:pPr>
      <w:r>
        <w:rPr>
          <w:b/>
          <w:spacing w:val="-3"/>
          <w:sz w:val="22"/>
          <w:szCs w:val="22"/>
          <w:lang w:val="en-GB"/>
        </w:rPr>
        <w:t>Conclusions</w:t>
      </w:r>
    </w:p>
    <w:p w:rsidR="00F5145E" w:rsidRDefault="00F5145E">
      <w:pPr>
        <w:pStyle w:val="Corpodeltesto2"/>
        <w:jc w:val="center"/>
        <w:rPr>
          <w:spacing w:val="-3"/>
          <w:lang w:val="en-GB"/>
        </w:rPr>
      </w:pPr>
    </w:p>
    <w:p w:rsidR="00F5145E" w:rsidRDefault="00AB64FD" w:rsidP="00AB64FD">
      <w:pPr>
        <w:suppressAutoHyphens w:val="0"/>
        <w:autoSpaceDE w:val="0"/>
        <w:autoSpaceDN w:val="0"/>
        <w:adjustRightInd w:val="0"/>
        <w:jc w:val="both"/>
        <w:rPr>
          <w:rFonts w:ascii="NimbusRomNo9L-Regu" w:hAnsi="NimbusRomNo9L-Regu" w:cs="NimbusRomNo9L-Regu"/>
          <w:sz w:val="20"/>
          <w:lang w:val="hu-HU" w:eastAsia="hu-HU"/>
        </w:rPr>
      </w:pPr>
      <w:r>
        <w:rPr>
          <w:rFonts w:ascii="NimbusRomNo9L-Regu" w:hAnsi="NimbusRomNo9L-Regu" w:cs="NimbusRomNo9L-Regu"/>
          <w:sz w:val="20"/>
          <w:lang w:val="hu-HU" w:eastAsia="hu-HU"/>
        </w:rPr>
        <w:t xml:space="preserve">Prepare a </w:t>
      </w:r>
      <w:proofErr w:type="spellStart"/>
      <w:r>
        <w:rPr>
          <w:rFonts w:ascii="NimbusRomNo9L-Regu" w:hAnsi="NimbusRomNo9L-Regu" w:cs="NimbusRomNo9L-Regu"/>
          <w:sz w:val="20"/>
          <w:lang w:val="hu-HU" w:eastAsia="hu-HU"/>
        </w:rPr>
        <w:t>Summary</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as</w:t>
      </w:r>
      <w:proofErr w:type="spellEnd"/>
      <w:r>
        <w:rPr>
          <w:rFonts w:ascii="NimbusRomNo9L-Regu" w:hAnsi="NimbusRomNo9L-Regu" w:cs="NimbusRomNo9L-Regu"/>
          <w:sz w:val="20"/>
          <w:lang w:val="hu-HU" w:eastAsia="hu-HU"/>
        </w:rPr>
        <w:t xml:space="preserve"> a text </w:t>
      </w:r>
      <w:proofErr w:type="gramStart"/>
      <w:r>
        <w:rPr>
          <w:rFonts w:ascii="NimbusRomNo9L-Regu" w:hAnsi="NimbusRomNo9L-Regu" w:cs="NimbusRomNo9L-Regu"/>
          <w:sz w:val="20"/>
          <w:lang w:val="hu-HU" w:eastAsia="hu-HU"/>
        </w:rPr>
        <w:t>file</w:t>
      </w:r>
      <w:proofErr w:type="gramEnd"/>
      <w:r>
        <w:rPr>
          <w:rFonts w:ascii="NimbusRomNo9L-Regu" w:hAnsi="NimbusRomNo9L-Regu" w:cs="NimbusRomNo9L-Regu"/>
          <w:sz w:val="20"/>
          <w:lang w:val="hu-HU" w:eastAsia="hu-HU"/>
        </w:rPr>
        <w:t xml:space="preserve">, prepare an </w:t>
      </w:r>
      <w:proofErr w:type="spellStart"/>
      <w:r>
        <w:rPr>
          <w:rFonts w:ascii="NimbusRomNo9L-Regu" w:hAnsi="NimbusRomNo9L-Regu" w:cs="NimbusRomNo9L-Regu"/>
          <w:sz w:val="20"/>
          <w:lang w:val="hu-HU" w:eastAsia="hu-HU"/>
        </w:rPr>
        <w:t>Extended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Abstract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as</w:t>
      </w:r>
      <w:proofErr w:type="spellEnd"/>
      <w:r>
        <w:rPr>
          <w:rFonts w:ascii="NimbusRomNo9L-Regu" w:hAnsi="NimbusRomNo9L-Regu" w:cs="NimbusRomNo9L-Regu"/>
          <w:sz w:val="20"/>
          <w:lang w:val="hu-HU" w:eastAsia="hu-HU"/>
        </w:rPr>
        <w:t xml:space="preserve"> a PDF file, </w:t>
      </w:r>
      <w:proofErr w:type="spellStart"/>
      <w:r>
        <w:rPr>
          <w:rFonts w:ascii="NimbusRomNo9L-Regu" w:hAnsi="NimbusRomNo9L-Regu" w:cs="NimbusRomNo9L-Regu"/>
          <w:sz w:val="20"/>
          <w:lang w:val="hu-HU" w:eastAsia="hu-HU"/>
        </w:rPr>
        <w:t>visit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ENOC 2017 web </w:t>
      </w:r>
      <w:proofErr w:type="spellStart"/>
      <w:r>
        <w:rPr>
          <w:rFonts w:ascii="NimbusRomNo9L-Regu" w:hAnsi="NimbusRomNo9L-Regu" w:cs="NimbusRomNo9L-Regu"/>
          <w:sz w:val="20"/>
          <w:lang w:val="hu-HU" w:eastAsia="hu-HU"/>
        </w:rPr>
        <w:t>page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create</w:t>
      </w:r>
      <w:proofErr w:type="spellEnd"/>
      <w:r>
        <w:rPr>
          <w:rFonts w:ascii="NimbusRomNo9L-Regu" w:hAnsi="NimbusRomNo9L-Regu" w:cs="NimbusRomNo9L-Regu"/>
          <w:sz w:val="20"/>
          <w:lang w:val="hu-HU" w:eastAsia="hu-HU"/>
        </w:rPr>
        <w:t xml:space="preserve"> an account (</w:t>
      </w:r>
      <w:proofErr w:type="spellStart"/>
      <w:r>
        <w:rPr>
          <w:rFonts w:ascii="NimbusRomNo9L-Regu" w:hAnsi="NimbusRomNo9L-Regu" w:cs="NimbusRomNo9L-Regu"/>
          <w:sz w:val="20"/>
          <w:lang w:val="hu-HU" w:eastAsia="hu-HU"/>
        </w:rPr>
        <w:t>if</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you</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have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not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already</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done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so</w:t>
      </w:r>
      <w:proofErr w:type="spellEnd"/>
      <w:r>
        <w:rPr>
          <w:rFonts w:ascii="NimbusRomNo9L-Regu" w:hAnsi="NimbusRomNo9L-Regu" w:cs="NimbusRomNo9L-Regu"/>
          <w:sz w:val="20"/>
          <w:lang w:val="hu-HU" w:eastAsia="hu-HU"/>
        </w:rPr>
        <w:t xml:space="preserve">), and </w:t>
      </w:r>
      <w:proofErr w:type="spellStart"/>
      <w:r>
        <w:rPr>
          <w:rFonts w:ascii="NimbusRomNo9L-Regu" w:hAnsi="NimbusRomNo9L-Regu" w:cs="NimbusRomNo9L-Regu"/>
          <w:sz w:val="20"/>
          <w:lang w:val="hu-HU" w:eastAsia="hu-HU"/>
        </w:rPr>
        <w:t>submit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both</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Summary</w:t>
      </w:r>
      <w:proofErr w:type="spellEnd"/>
      <w:r>
        <w:rPr>
          <w:rFonts w:ascii="NimbusRomNo9L-Regu" w:hAnsi="NimbusRomNo9L-Regu" w:cs="NimbusRomNo9L-Regu"/>
          <w:sz w:val="20"/>
          <w:lang w:val="hu-HU" w:eastAsia="hu-HU"/>
        </w:rPr>
        <w:t xml:space="preserve"> and </w:t>
      </w:r>
      <w:proofErr w:type="spellStart"/>
      <w:r>
        <w:rPr>
          <w:rFonts w:ascii="NimbusRomNo9L-Regu" w:hAnsi="NimbusRomNo9L-Regu" w:cs="NimbusRomNo9L-Regu"/>
          <w:sz w:val="20"/>
          <w:lang w:val="hu-HU" w:eastAsia="hu-HU"/>
        </w:rPr>
        <w:t>Extended</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Abstract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following</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the</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instructions.Confirmation</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by</w:t>
      </w:r>
      <w:proofErr w:type="spellEnd"/>
      <w:r>
        <w:rPr>
          <w:rFonts w:ascii="NimbusRomNo9L-Regu" w:hAnsi="NimbusRomNo9L-Regu" w:cs="NimbusRomNo9L-Regu"/>
          <w:sz w:val="20"/>
          <w:lang w:val="hu-HU" w:eastAsia="hu-HU"/>
        </w:rPr>
        <w:t xml:space="preserve"> e-mail </w:t>
      </w:r>
      <w:proofErr w:type="spellStart"/>
      <w:r>
        <w:rPr>
          <w:rFonts w:ascii="NimbusRomNo9L-Regu" w:hAnsi="NimbusRomNo9L-Regu" w:cs="NimbusRomNo9L-Regu"/>
          <w:sz w:val="20"/>
          <w:lang w:val="hu-HU" w:eastAsia="hu-HU"/>
        </w:rPr>
        <w:t>will</w:t>
      </w:r>
      <w:proofErr w:type="spellEnd"/>
      <w:r>
        <w:rPr>
          <w:rFonts w:ascii="NimbusRomNo9L-Regu" w:hAnsi="NimbusRomNo9L-Regu" w:cs="NimbusRomNo9L-Regu"/>
          <w:sz w:val="20"/>
          <w:lang w:val="hu-HU" w:eastAsia="hu-HU"/>
        </w:rPr>
        <w:t xml:space="preserve"> be </w:t>
      </w:r>
      <w:proofErr w:type="spellStart"/>
      <w:r>
        <w:rPr>
          <w:rFonts w:ascii="NimbusRomNo9L-Regu" w:hAnsi="NimbusRomNo9L-Regu" w:cs="NimbusRomNo9L-Regu"/>
          <w:sz w:val="20"/>
          <w:lang w:val="hu-HU" w:eastAsia="hu-HU"/>
        </w:rPr>
        <w:t>sent</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to</w:t>
      </w:r>
      <w:proofErr w:type="spellEnd"/>
      <w:r>
        <w:rPr>
          <w:rFonts w:ascii="NimbusRomNo9L-Regu" w:hAnsi="NimbusRomNo9L-Regu" w:cs="NimbusRomNo9L-Regu"/>
          <w:sz w:val="20"/>
          <w:lang w:val="hu-HU" w:eastAsia="hu-HU"/>
        </w:rPr>
        <w:t xml:space="preserve"> </w:t>
      </w:r>
      <w:proofErr w:type="spellStart"/>
      <w:r>
        <w:rPr>
          <w:rFonts w:ascii="NimbusRomNo9L-Regu" w:hAnsi="NimbusRomNo9L-Regu" w:cs="NimbusRomNo9L-Regu"/>
          <w:sz w:val="20"/>
          <w:lang w:val="hu-HU" w:eastAsia="hu-HU"/>
        </w:rPr>
        <w:t>your</w:t>
      </w:r>
      <w:proofErr w:type="spellEnd"/>
      <w:r>
        <w:rPr>
          <w:rFonts w:ascii="NimbusRomNo9L-Regu" w:hAnsi="NimbusRomNo9L-Regu" w:cs="NimbusRomNo9L-Regu"/>
          <w:sz w:val="20"/>
          <w:lang w:val="hu-HU" w:eastAsia="hu-HU"/>
        </w:rPr>
        <w:t xml:space="preserve"> e-mail </w:t>
      </w:r>
      <w:proofErr w:type="spellStart"/>
      <w:r>
        <w:rPr>
          <w:rFonts w:ascii="NimbusRomNo9L-Regu" w:hAnsi="NimbusRomNo9L-Regu" w:cs="NimbusRomNo9L-Regu"/>
          <w:sz w:val="20"/>
          <w:lang w:val="hu-HU" w:eastAsia="hu-HU"/>
        </w:rPr>
        <w:t>address</w:t>
      </w:r>
      <w:proofErr w:type="spellEnd"/>
      <w:r>
        <w:rPr>
          <w:rFonts w:ascii="NimbusRomNo9L-Regu" w:hAnsi="NimbusRomNo9L-Regu" w:cs="NimbusRomNo9L-Regu"/>
          <w:sz w:val="20"/>
          <w:lang w:val="hu-HU" w:eastAsia="hu-HU"/>
        </w:rPr>
        <w:t>.</w:t>
      </w:r>
    </w:p>
    <w:p w:rsidR="00AB64FD" w:rsidRDefault="00AB64FD" w:rsidP="00AB64FD">
      <w:pPr>
        <w:suppressAutoHyphens w:val="0"/>
        <w:autoSpaceDE w:val="0"/>
        <w:autoSpaceDN w:val="0"/>
        <w:adjustRightInd w:val="0"/>
        <w:jc w:val="both"/>
        <w:rPr>
          <w:b/>
          <w:spacing w:val="-3"/>
          <w:sz w:val="22"/>
          <w:szCs w:val="22"/>
          <w:lang w:val="en-GB"/>
        </w:rPr>
      </w:pPr>
    </w:p>
    <w:p w:rsidR="00F5145E" w:rsidRDefault="00F5145E">
      <w:pPr>
        <w:pStyle w:val="Corpodeltesto2"/>
        <w:rPr>
          <w:b/>
          <w:spacing w:val="-3"/>
          <w:lang w:val="en-GB"/>
        </w:rPr>
      </w:pPr>
      <w:r>
        <w:rPr>
          <w:b/>
          <w:spacing w:val="-3"/>
          <w:sz w:val="22"/>
          <w:szCs w:val="22"/>
          <w:lang w:val="en-GB"/>
        </w:rPr>
        <w:t>References</w:t>
      </w:r>
    </w:p>
    <w:p w:rsidR="00F5145E" w:rsidRDefault="00F5145E">
      <w:pPr>
        <w:pStyle w:val="Corpodeltesto2"/>
        <w:ind w:left="-340"/>
        <w:rPr>
          <w:b/>
          <w:spacing w:val="-3"/>
          <w:lang w:val="en-GB"/>
        </w:rPr>
      </w:pPr>
    </w:p>
    <w:p w:rsidR="00F5145E" w:rsidRDefault="00F5145E">
      <w:pPr>
        <w:pStyle w:val="Corpodeltesto2"/>
        <w:numPr>
          <w:ilvl w:val="0"/>
          <w:numId w:val="2"/>
        </w:numPr>
        <w:tabs>
          <w:tab w:val="left" w:pos="360"/>
        </w:tabs>
        <w:ind w:left="397" w:hanging="397"/>
        <w:rPr>
          <w:spacing w:val="-3"/>
          <w:sz w:val="16"/>
          <w:lang w:val="en-GB"/>
        </w:rPr>
      </w:pPr>
      <w:r>
        <w:rPr>
          <w:spacing w:val="-3"/>
          <w:sz w:val="16"/>
          <w:lang w:val="en-GB"/>
        </w:rPr>
        <w:t>Cooler A. S. (1999) Binary Flow Systems.</w:t>
      </w:r>
      <w:r>
        <w:rPr>
          <w:i/>
          <w:spacing w:val="-3"/>
          <w:sz w:val="16"/>
          <w:lang w:val="en-GB"/>
        </w:rPr>
        <w:t xml:space="preserve">  J. Fluid </w:t>
      </w:r>
      <w:proofErr w:type="spellStart"/>
      <w:proofErr w:type="gramStart"/>
      <w:r>
        <w:rPr>
          <w:i/>
          <w:spacing w:val="-3"/>
          <w:sz w:val="16"/>
          <w:lang w:val="en-GB"/>
        </w:rPr>
        <w:t>Mech</w:t>
      </w:r>
      <w:proofErr w:type="spellEnd"/>
      <w:r>
        <w:rPr>
          <w:i/>
          <w:spacing w:val="-3"/>
          <w:sz w:val="16"/>
          <w:lang w:val="en-GB"/>
        </w:rPr>
        <w:t xml:space="preserve">  </w:t>
      </w:r>
      <w:r>
        <w:rPr>
          <w:b/>
          <w:spacing w:val="-3"/>
          <w:sz w:val="16"/>
          <w:lang w:val="en-GB"/>
        </w:rPr>
        <w:t>999</w:t>
      </w:r>
      <w:r>
        <w:rPr>
          <w:spacing w:val="-3"/>
          <w:sz w:val="16"/>
          <w:lang w:val="en-GB"/>
        </w:rPr>
        <w:t>:999</w:t>
      </w:r>
      <w:proofErr w:type="gramEnd"/>
      <w:r>
        <w:rPr>
          <w:spacing w:val="-3"/>
          <w:sz w:val="16"/>
          <w:lang w:val="en-GB"/>
        </w:rPr>
        <w:t>-996.</w:t>
      </w:r>
    </w:p>
    <w:p w:rsidR="00F5145E" w:rsidRDefault="00F5145E">
      <w:pPr>
        <w:pStyle w:val="Corpodeltesto2"/>
        <w:numPr>
          <w:ilvl w:val="0"/>
          <w:numId w:val="2"/>
        </w:numPr>
        <w:tabs>
          <w:tab w:val="left" w:pos="360"/>
        </w:tabs>
        <w:ind w:left="397" w:hanging="397"/>
        <w:rPr>
          <w:spacing w:val="-3"/>
          <w:sz w:val="16"/>
          <w:lang w:val="en-GB"/>
        </w:rPr>
      </w:pPr>
      <w:proofErr w:type="spellStart"/>
      <w:r>
        <w:rPr>
          <w:spacing w:val="-3"/>
          <w:sz w:val="16"/>
          <w:lang w:val="en-GB"/>
        </w:rPr>
        <w:t>Icer</w:t>
      </w:r>
      <w:proofErr w:type="spellEnd"/>
      <w:r>
        <w:rPr>
          <w:spacing w:val="-3"/>
          <w:sz w:val="16"/>
          <w:lang w:val="en-GB"/>
        </w:rPr>
        <w:t xml:space="preserve"> D.F., Adams J.A. (1977) Mathematical Elements for Computer Simulation. McGraw Hill, NY.</w:t>
      </w:r>
    </w:p>
    <w:p w:rsidR="00F5145E" w:rsidRDefault="00F5145E">
      <w:pPr>
        <w:pStyle w:val="Corpodeltesto2"/>
        <w:numPr>
          <w:ilvl w:val="0"/>
          <w:numId w:val="2"/>
        </w:numPr>
        <w:tabs>
          <w:tab w:val="left" w:pos="360"/>
        </w:tabs>
        <w:ind w:left="397" w:hanging="397"/>
        <w:rPr>
          <w:spacing w:val="-3"/>
          <w:sz w:val="16"/>
          <w:lang w:val="en-GB"/>
        </w:rPr>
      </w:pPr>
      <w:proofErr w:type="spellStart"/>
      <w:r>
        <w:rPr>
          <w:spacing w:val="-3"/>
          <w:sz w:val="16"/>
          <w:lang w:val="en-GB"/>
        </w:rPr>
        <w:t>Nygus</w:t>
      </w:r>
      <w:proofErr w:type="spellEnd"/>
      <w:r>
        <w:rPr>
          <w:spacing w:val="-3"/>
          <w:sz w:val="16"/>
          <w:lang w:val="en-GB"/>
        </w:rPr>
        <w:t xml:space="preserve">, G. (1983) Numerical Analysis Using Finite Element Method.  </w:t>
      </w:r>
      <w:r>
        <w:rPr>
          <w:i/>
          <w:spacing w:val="-3"/>
          <w:sz w:val="16"/>
          <w:lang w:val="en-GB"/>
        </w:rPr>
        <w:t xml:space="preserve">PhD </w:t>
      </w:r>
      <w:proofErr w:type="gramStart"/>
      <w:r>
        <w:rPr>
          <w:i/>
          <w:spacing w:val="-3"/>
          <w:sz w:val="16"/>
          <w:lang w:val="en-GB"/>
        </w:rPr>
        <w:t>Thesis</w:t>
      </w:r>
      <w:r>
        <w:rPr>
          <w:spacing w:val="-3"/>
          <w:sz w:val="16"/>
          <w:lang w:val="en-GB"/>
        </w:rPr>
        <w:t>,  NTU</w:t>
      </w:r>
      <w:proofErr w:type="gramEnd"/>
      <w:r>
        <w:rPr>
          <w:spacing w:val="-3"/>
          <w:sz w:val="16"/>
          <w:lang w:val="en-GB"/>
        </w:rPr>
        <w:t xml:space="preserve"> Mech.  Eng.  Dept., Lagos.</w:t>
      </w:r>
    </w:p>
    <w:p w:rsidR="00AB64FD" w:rsidRDefault="00AB64FD">
      <w:pPr>
        <w:pStyle w:val="Corpodeltesto2"/>
        <w:numPr>
          <w:ilvl w:val="0"/>
          <w:numId w:val="2"/>
        </w:numPr>
        <w:tabs>
          <w:tab w:val="left" w:pos="360"/>
        </w:tabs>
        <w:ind w:left="397" w:hanging="397"/>
        <w:rPr>
          <w:spacing w:val="-3"/>
          <w:sz w:val="16"/>
          <w:lang w:val="en-GB"/>
        </w:rPr>
      </w:pPr>
      <w:r>
        <w:rPr>
          <w:rFonts w:ascii="NimbusRomNo9L-Regu" w:hAnsi="NimbusRomNo9L-Regu" w:cs="NimbusRomNo9L-Regu"/>
          <w:sz w:val="16"/>
          <w:szCs w:val="16"/>
          <w:lang w:val="hu-HU" w:eastAsia="hu-HU"/>
        </w:rPr>
        <w:t>ENOC 2017 web site, http://congressline.hu/enoc2017/</w:t>
      </w:r>
    </w:p>
    <w:sectPr w:rsidR="00AB64FD" w:rsidSect="00446D3F">
      <w:headerReference w:type="default" r:id="rId7"/>
      <w:pgSz w:w="11906" w:h="16838"/>
      <w:pgMar w:top="1247" w:right="1219" w:bottom="1247" w:left="1219"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89" w:rsidRDefault="00326F89">
      <w:r>
        <w:separator/>
      </w:r>
    </w:p>
  </w:endnote>
  <w:endnote w:type="continuationSeparator" w:id="0">
    <w:p w:rsidR="00326F89" w:rsidRDefault="0032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89" w:rsidRDefault="00326F89">
      <w:r>
        <w:separator/>
      </w:r>
    </w:p>
  </w:footnote>
  <w:footnote w:type="continuationSeparator" w:id="0">
    <w:p w:rsidR="00326F89" w:rsidRDefault="0032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5E" w:rsidRDefault="00AB51EC">
    <w:pPr>
      <w:pStyle w:val="lfej"/>
      <w:ind w:right="360"/>
    </w:pPr>
    <w:r>
      <w:rPr>
        <w:noProof/>
        <w:lang w:val="hu-HU" w:eastAsia="hu-HU"/>
      </w:rPr>
      <mc:AlternateContent>
        <mc:Choice Requires="wps">
          <w:drawing>
            <wp:anchor distT="0" distB="0" distL="0" distR="0" simplePos="0" relativeHeight="251657728" behindDoc="0" locked="0" layoutInCell="1" allowOverlap="1">
              <wp:simplePos x="0" y="0"/>
              <wp:positionH relativeFrom="page">
                <wp:posOffset>3806190</wp:posOffset>
              </wp:positionH>
              <wp:positionV relativeFrom="paragraph">
                <wp:posOffset>213360</wp:posOffset>
              </wp:positionV>
              <wp:extent cx="3014980" cy="1924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F1D" w:rsidRDefault="00F5145E">
                          <w:pPr>
                            <w:pStyle w:val="lfej"/>
                            <w:rPr>
                              <w:rStyle w:val="Oldalszm"/>
                              <w:rFonts w:ascii="Arial" w:hAnsi="Arial" w:cs="Arial"/>
                              <w:sz w:val="20"/>
                            </w:rPr>
                          </w:pPr>
                          <w:r>
                            <w:rPr>
                              <w:rStyle w:val="Oldalszm"/>
                              <w:rFonts w:ascii="Arial" w:hAnsi="Arial" w:cs="Arial"/>
                              <w:b/>
                              <w:sz w:val="20"/>
                            </w:rPr>
                            <w:t>ENOC 201</w:t>
                          </w:r>
                          <w:r w:rsidR="00A12F81">
                            <w:rPr>
                              <w:rStyle w:val="Oldalszm"/>
                              <w:rFonts w:ascii="Arial" w:hAnsi="Arial" w:cs="Arial"/>
                              <w:b/>
                              <w:sz w:val="20"/>
                            </w:rPr>
                            <w:t>7</w:t>
                          </w:r>
                          <w:r w:rsidR="00366F1D">
                            <w:rPr>
                              <w:rStyle w:val="Oldalszm"/>
                              <w:rFonts w:ascii="Arial" w:hAnsi="Arial" w:cs="Arial"/>
                              <w:sz w:val="20"/>
                            </w:rPr>
                            <w:t xml:space="preserve">, </w:t>
                          </w:r>
                          <w:r>
                            <w:rPr>
                              <w:rStyle w:val="Oldalszm"/>
                              <w:rFonts w:ascii="Arial" w:hAnsi="Arial" w:cs="Arial"/>
                              <w:sz w:val="20"/>
                            </w:rPr>
                            <w:t>Ju</w:t>
                          </w:r>
                          <w:r w:rsidR="00A12F81">
                            <w:rPr>
                              <w:rStyle w:val="Oldalszm"/>
                              <w:rFonts w:ascii="Arial" w:hAnsi="Arial" w:cs="Arial"/>
                              <w:sz w:val="20"/>
                            </w:rPr>
                            <w:t>ne</w:t>
                          </w:r>
                          <w:r w:rsidR="00A96106">
                            <w:rPr>
                              <w:rStyle w:val="Oldalszm"/>
                              <w:rFonts w:ascii="Arial" w:hAnsi="Arial" w:cs="Arial"/>
                              <w:sz w:val="20"/>
                            </w:rPr>
                            <w:t xml:space="preserve"> </w:t>
                          </w:r>
                          <w:r w:rsidR="00A12F81">
                            <w:rPr>
                              <w:rStyle w:val="Oldalszm"/>
                              <w:rFonts w:ascii="Arial" w:hAnsi="Arial" w:cs="Arial"/>
                              <w:sz w:val="20"/>
                            </w:rPr>
                            <w:t>25</w:t>
                          </w:r>
                          <w:r w:rsidR="00A96106">
                            <w:rPr>
                              <w:rStyle w:val="Oldalszm"/>
                              <w:rFonts w:ascii="Arial" w:hAnsi="Arial" w:cs="Arial"/>
                              <w:sz w:val="20"/>
                            </w:rPr>
                            <w:t xml:space="preserve"> – </w:t>
                          </w:r>
                          <w:r w:rsidR="00A12F81">
                            <w:rPr>
                              <w:rStyle w:val="Oldalszm"/>
                              <w:rFonts w:ascii="Arial" w:hAnsi="Arial" w:cs="Arial"/>
                              <w:sz w:val="20"/>
                            </w:rPr>
                            <w:t>30, 2017</w:t>
                          </w:r>
                          <w:r w:rsidR="00366F1D">
                            <w:rPr>
                              <w:rStyle w:val="Oldalszm"/>
                              <w:rFonts w:ascii="Arial" w:hAnsi="Arial" w:cs="Arial"/>
                              <w:sz w:val="20"/>
                            </w:rPr>
                            <w:t xml:space="preserve">, </w:t>
                          </w:r>
                          <w:r w:rsidR="00A12F81">
                            <w:rPr>
                              <w:rStyle w:val="Oldalszm"/>
                              <w:rFonts w:ascii="Arial" w:hAnsi="Arial" w:cs="Arial"/>
                              <w:sz w:val="20"/>
                            </w:rPr>
                            <w:t>Budapest</w:t>
                          </w:r>
                          <w:r w:rsidR="00366F1D">
                            <w:rPr>
                              <w:rStyle w:val="Oldalszm"/>
                              <w:rFonts w:ascii="Arial" w:hAnsi="Arial" w:cs="Arial"/>
                              <w:sz w:val="20"/>
                            </w:rPr>
                            <w:t>,</w:t>
                          </w:r>
                          <w:r w:rsidR="00A12F81">
                            <w:rPr>
                              <w:rStyle w:val="Oldalszm"/>
                              <w:rFonts w:ascii="Arial" w:hAnsi="Arial" w:cs="Arial"/>
                              <w:sz w:val="20"/>
                            </w:rPr>
                            <w:t xml:space="preserve"> Hungary</w:t>
                          </w:r>
                        </w:p>
                        <w:p w:rsidR="00366F1D" w:rsidRDefault="00366F1D">
                          <w:pPr>
                            <w:pStyle w:val="lfej"/>
                            <w:rPr>
                              <w:rStyle w:val="Oldalszm"/>
                              <w:rFonts w:ascii="Arial" w:hAnsi="Arial" w:cs="Arial"/>
                              <w:sz w:val="20"/>
                            </w:rPr>
                          </w:pPr>
                        </w:p>
                        <w:p w:rsidR="00366F1D" w:rsidRDefault="00366F1D">
                          <w:pPr>
                            <w:pStyle w:val="lfej"/>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pt;margin-top:16.8pt;width:237.4pt;height:15.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I3iAIAABw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" stroked="f">
              <v:fill opacity="0"/>
              <v:textbox inset="0,0,0,0">
                <w:txbxContent>
                  <w:p w:rsidR="00366F1D" w:rsidRDefault="00F5145E">
                    <w:pPr>
                      <w:pStyle w:val="lfej"/>
                      <w:rPr>
                        <w:rStyle w:val="Oldalszm"/>
                        <w:rFonts w:ascii="Arial" w:hAnsi="Arial" w:cs="Arial"/>
                        <w:sz w:val="20"/>
                      </w:rPr>
                    </w:pPr>
                    <w:r>
                      <w:rPr>
                        <w:rStyle w:val="Oldalszm"/>
                        <w:rFonts w:ascii="Arial" w:hAnsi="Arial" w:cs="Arial"/>
                        <w:b/>
                        <w:sz w:val="20"/>
                      </w:rPr>
                      <w:t>ENOC 201</w:t>
                    </w:r>
                    <w:r w:rsidR="00A12F81">
                      <w:rPr>
                        <w:rStyle w:val="Oldalszm"/>
                        <w:rFonts w:ascii="Arial" w:hAnsi="Arial" w:cs="Arial"/>
                        <w:b/>
                        <w:sz w:val="20"/>
                      </w:rPr>
                      <w:t>7</w:t>
                    </w:r>
                    <w:r w:rsidR="00366F1D">
                      <w:rPr>
                        <w:rStyle w:val="Oldalszm"/>
                        <w:rFonts w:ascii="Arial" w:hAnsi="Arial" w:cs="Arial"/>
                        <w:sz w:val="20"/>
                      </w:rPr>
                      <w:t xml:space="preserve">, </w:t>
                    </w:r>
                    <w:r>
                      <w:rPr>
                        <w:rStyle w:val="Oldalszm"/>
                        <w:rFonts w:ascii="Arial" w:hAnsi="Arial" w:cs="Arial"/>
                        <w:sz w:val="20"/>
                      </w:rPr>
                      <w:t>Ju</w:t>
                    </w:r>
                    <w:r w:rsidR="00A12F81">
                      <w:rPr>
                        <w:rStyle w:val="Oldalszm"/>
                        <w:rFonts w:ascii="Arial" w:hAnsi="Arial" w:cs="Arial"/>
                        <w:sz w:val="20"/>
                      </w:rPr>
                      <w:t>ne</w:t>
                    </w:r>
                    <w:r w:rsidR="00A96106">
                      <w:rPr>
                        <w:rStyle w:val="Oldalszm"/>
                        <w:rFonts w:ascii="Arial" w:hAnsi="Arial" w:cs="Arial"/>
                        <w:sz w:val="20"/>
                      </w:rPr>
                      <w:t xml:space="preserve"> </w:t>
                    </w:r>
                    <w:r w:rsidR="00A12F81">
                      <w:rPr>
                        <w:rStyle w:val="Oldalszm"/>
                        <w:rFonts w:ascii="Arial" w:hAnsi="Arial" w:cs="Arial"/>
                        <w:sz w:val="20"/>
                      </w:rPr>
                      <w:t>25</w:t>
                    </w:r>
                    <w:r w:rsidR="00A96106">
                      <w:rPr>
                        <w:rStyle w:val="Oldalszm"/>
                        <w:rFonts w:ascii="Arial" w:hAnsi="Arial" w:cs="Arial"/>
                        <w:sz w:val="20"/>
                      </w:rPr>
                      <w:t xml:space="preserve"> – </w:t>
                    </w:r>
                    <w:r w:rsidR="00A12F81">
                      <w:rPr>
                        <w:rStyle w:val="Oldalszm"/>
                        <w:rFonts w:ascii="Arial" w:hAnsi="Arial" w:cs="Arial"/>
                        <w:sz w:val="20"/>
                      </w:rPr>
                      <w:t>30, 2017</w:t>
                    </w:r>
                    <w:r w:rsidR="00366F1D">
                      <w:rPr>
                        <w:rStyle w:val="Oldalszm"/>
                        <w:rFonts w:ascii="Arial" w:hAnsi="Arial" w:cs="Arial"/>
                        <w:sz w:val="20"/>
                      </w:rPr>
                      <w:t xml:space="preserve">, </w:t>
                    </w:r>
                    <w:r w:rsidR="00A12F81">
                      <w:rPr>
                        <w:rStyle w:val="Oldalszm"/>
                        <w:rFonts w:ascii="Arial" w:hAnsi="Arial" w:cs="Arial"/>
                        <w:sz w:val="20"/>
                      </w:rPr>
                      <w:t>Budapest</w:t>
                    </w:r>
                    <w:r w:rsidR="00366F1D">
                      <w:rPr>
                        <w:rStyle w:val="Oldalszm"/>
                        <w:rFonts w:ascii="Arial" w:hAnsi="Arial" w:cs="Arial"/>
                        <w:sz w:val="20"/>
                      </w:rPr>
                      <w:t>,</w:t>
                    </w:r>
                    <w:r w:rsidR="00A12F81">
                      <w:rPr>
                        <w:rStyle w:val="Oldalszm"/>
                        <w:rFonts w:ascii="Arial" w:hAnsi="Arial" w:cs="Arial"/>
                        <w:sz w:val="20"/>
                      </w:rPr>
                      <w:t xml:space="preserve"> Hungary</w:t>
                    </w:r>
                  </w:p>
                  <w:p w:rsidR="00366F1D" w:rsidRDefault="00366F1D">
                    <w:pPr>
                      <w:pStyle w:val="lfej"/>
                      <w:rPr>
                        <w:rStyle w:val="Oldalszm"/>
                        <w:rFonts w:ascii="Arial" w:hAnsi="Arial" w:cs="Arial"/>
                        <w:sz w:val="20"/>
                      </w:rPr>
                    </w:pPr>
                  </w:p>
                  <w:p w:rsidR="00366F1D" w:rsidRDefault="00366F1D">
                    <w:pPr>
                      <w:pStyle w:val="lfej"/>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40" w:hanging="340"/>
      </w:pPr>
      <w:rPr>
        <w:spacing w:val="-3"/>
        <w:sz w:val="16"/>
        <w:lang w:val="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1D"/>
    <w:rsid w:val="002331FE"/>
    <w:rsid w:val="00326F89"/>
    <w:rsid w:val="0035128A"/>
    <w:rsid w:val="00366F1D"/>
    <w:rsid w:val="00446D3F"/>
    <w:rsid w:val="004C7D91"/>
    <w:rsid w:val="005C50B8"/>
    <w:rsid w:val="005F275F"/>
    <w:rsid w:val="00653EE3"/>
    <w:rsid w:val="00995ABA"/>
    <w:rsid w:val="00A12F81"/>
    <w:rsid w:val="00A76150"/>
    <w:rsid w:val="00A96106"/>
    <w:rsid w:val="00AB51EC"/>
    <w:rsid w:val="00AB64FD"/>
    <w:rsid w:val="00C41ADB"/>
    <w:rsid w:val="00C44012"/>
    <w:rsid w:val="00C57D74"/>
    <w:rsid w:val="00C64B37"/>
    <w:rsid w:val="00CE15E7"/>
    <w:rsid w:val="00E520A3"/>
    <w:rsid w:val="00E75548"/>
    <w:rsid w:val="00F514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6A42E8CA"/>
  <w15:chartTrackingRefBased/>
  <w15:docId w15:val="{72289BDE-169C-4C56-BFEB-CD72B5AB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pPr>
      <w:suppressAutoHyphens/>
    </w:pPr>
    <w:rPr>
      <w:rFonts w:ascii="Courier New" w:hAnsi="Courier New" w:cs="Courier New"/>
      <w:sz w:val="24"/>
      <w:lang w:val="en-US" w:eastAsia="zh-CN"/>
    </w:rPr>
  </w:style>
  <w:style w:type="paragraph" w:styleId="Cmsor1">
    <w:name w:val="heading 1"/>
    <w:basedOn w:val="Norml"/>
    <w:next w:val="Norml"/>
    <w:qFormat/>
    <w:pPr>
      <w:keepNext/>
      <w:numPr>
        <w:numId w:val="1"/>
      </w:numPr>
      <w:tabs>
        <w:tab w:val="center" w:pos="4819"/>
      </w:tabs>
      <w:jc w:val="center"/>
      <w:outlineLvl w:val="0"/>
    </w:pPr>
    <w:rPr>
      <w:rFonts w:ascii="Times New Roman" w:hAnsi="Times New Roman" w:cs="Times New Roman"/>
      <w:b/>
      <w:sz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spacing w:val="-3"/>
      <w:sz w:val="16"/>
      <w:lang w:val="en-GB"/>
    </w:rPr>
  </w:style>
  <w:style w:type="character" w:customStyle="1" w:styleId="Carpredefinitoparagrafo">
    <w:name w:val="Car. predefinito paragrafo"/>
  </w:style>
  <w:style w:type="character" w:customStyle="1" w:styleId="EquationCaption">
    <w:name w:val="_Equation Caption"/>
  </w:style>
  <w:style w:type="character" w:styleId="Oldalszm">
    <w:name w:val="page number"/>
    <w:basedOn w:val="Carpredefinitoparagrafo"/>
  </w:style>
  <w:style w:type="character" w:styleId="Hiperhivatkozs">
    <w:name w:val="Hyperlink"/>
    <w:rPr>
      <w:rFonts w:ascii="Arial" w:hAnsi="Arial" w:cs="Arial"/>
      <w:b/>
      <w:color w:val="800000"/>
      <w:sz w:val="22"/>
      <w:u w:val="none"/>
    </w:rPr>
  </w:style>
  <w:style w:type="character" w:styleId="Mrltotthiperhivatkozs">
    <w:name w:val="FollowedHyperlink"/>
    <w:rPr>
      <w:color w:val="800080"/>
      <w:u w:val="single"/>
    </w:rPr>
  </w:style>
  <w:style w:type="character" w:customStyle="1" w:styleId="Collegamentoipertestuale">
    <w:name w:val="Collegamento ipertestuale"/>
    <w:rPr>
      <w:rFonts w:ascii="Arial" w:hAnsi="Arial" w:cs="Arial"/>
      <w:b/>
      <w:color w:val="auto"/>
      <w:sz w:val="22"/>
      <w:u w:val="none"/>
    </w:rPr>
  </w:style>
  <w:style w:type="paragraph" w:customStyle="1" w:styleId="berschrift">
    <w:name w:val="Überschrift"/>
    <w:basedOn w:val="Norml"/>
    <w:next w:val="Szvegtrzs"/>
    <w:pPr>
      <w:keepNext/>
      <w:spacing w:before="240" w:after="120"/>
    </w:pPr>
    <w:rPr>
      <w:rFonts w:ascii="Arial" w:eastAsia="Microsoft YaHei" w:hAnsi="Arial" w:cs="Mangal"/>
      <w:sz w:val="28"/>
      <w:szCs w:val="28"/>
    </w:rPr>
  </w:style>
  <w:style w:type="paragraph" w:styleId="Szvegtrzs">
    <w:name w:val="Body Text"/>
    <w:basedOn w:val="Norml"/>
    <w:rPr>
      <w:rFonts w:ascii="Times New Roman" w:hAnsi="Times New Roman" w:cs="Times New Roman"/>
      <w:sz w:val="20"/>
    </w:r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Cs w:val="24"/>
    </w:rPr>
  </w:style>
  <w:style w:type="paragraph" w:customStyle="1" w:styleId="Verzeichnis">
    <w:name w:val="Verzeichnis"/>
    <w:basedOn w:val="Norml"/>
    <w:pPr>
      <w:suppressLineNumbers/>
    </w:pPr>
    <w:rPr>
      <w:rFonts w:cs="Mangal"/>
    </w:rPr>
  </w:style>
  <w:style w:type="paragraph" w:styleId="TJ1">
    <w:name w:val="toc 1"/>
    <w:basedOn w:val="Norml"/>
    <w:next w:val="Norml"/>
    <w:pPr>
      <w:tabs>
        <w:tab w:val="left" w:leader="dot" w:pos="9000"/>
        <w:tab w:val="right" w:pos="9360"/>
      </w:tabs>
      <w:spacing w:before="480"/>
      <w:ind w:left="720" w:right="720" w:hanging="720"/>
    </w:pPr>
  </w:style>
  <w:style w:type="paragraph" w:styleId="TJ2">
    <w:name w:val="toc 2"/>
    <w:basedOn w:val="Norml"/>
    <w:next w:val="Norml"/>
    <w:pPr>
      <w:tabs>
        <w:tab w:val="left" w:leader="dot" w:pos="9000"/>
        <w:tab w:val="right" w:pos="9360"/>
      </w:tabs>
      <w:ind w:left="1440" w:right="720" w:hanging="720"/>
    </w:pPr>
  </w:style>
  <w:style w:type="paragraph" w:styleId="TJ3">
    <w:name w:val="toc 3"/>
    <w:basedOn w:val="Norml"/>
    <w:next w:val="Norml"/>
    <w:pPr>
      <w:tabs>
        <w:tab w:val="left" w:leader="dot" w:pos="9000"/>
        <w:tab w:val="right" w:pos="9360"/>
      </w:tabs>
      <w:ind w:left="2160" w:right="720" w:hanging="720"/>
    </w:pPr>
  </w:style>
  <w:style w:type="paragraph" w:styleId="TJ4">
    <w:name w:val="toc 4"/>
    <w:basedOn w:val="Norml"/>
    <w:next w:val="Norml"/>
    <w:pPr>
      <w:tabs>
        <w:tab w:val="left" w:leader="dot" w:pos="9000"/>
        <w:tab w:val="right" w:pos="9360"/>
      </w:tabs>
      <w:ind w:left="2880" w:right="720" w:hanging="720"/>
    </w:pPr>
  </w:style>
  <w:style w:type="paragraph" w:styleId="TJ5">
    <w:name w:val="toc 5"/>
    <w:basedOn w:val="Norml"/>
    <w:next w:val="Norml"/>
    <w:pPr>
      <w:tabs>
        <w:tab w:val="left" w:leader="dot" w:pos="9000"/>
        <w:tab w:val="right" w:pos="9360"/>
      </w:tabs>
      <w:ind w:left="3600" w:right="720" w:hanging="720"/>
    </w:pPr>
  </w:style>
  <w:style w:type="paragraph" w:styleId="TJ6">
    <w:name w:val="toc 6"/>
    <w:basedOn w:val="Norml"/>
    <w:next w:val="Norml"/>
    <w:pPr>
      <w:tabs>
        <w:tab w:val="left" w:pos="9000"/>
        <w:tab w:val="right" w:pos="9360"/>
      </w:tabs>
      <w:ind w:left="720" w:hanging="720"/>
    </w:pPr>
  </w:style>
  <w:style w:type="paragraph" w:styleId="TJ7">
    <w:name w:val="toc 7"/>
    <w:basedOn w:val="Norml"/>
    <w:next w:val="Norml"/>
    <w:pPr>
      <w:ind w:left="720" w:hanging="720"/>
    </w:pPr>
  </w:style>
  <w:style w:type="paragraph" w:styleId="TJ8">
    <w:name w:val="toc 8"/>
    <w:basedOn w:val="Norml"/>
    <w:next w:val="Norml"/>
    <w:pPr>
      <w:tabs>
        <w:tab w:val="left" w:pos="9000"/>
        <w:tab w:val="right" w:pos="9360"/>
      </w:tabs>
      <w:ind w:left="720" w:hanging="720"/>
    </w:pPr>
  </w:style>
  <w:style w:type="paragraph" w:styleId="TJ9">
    <w:name w:val="toc 9"/>
    <w:basedOn w:val="Norml"/>
    <w:next w:val="Norml"/>
    <w:pPr>
      <w:tabs>
        <w:tab w:val="left" w:leader="dot" w:pos="9000"/>
        <w:tab w:val="right" w:pos="9360"/>
      </w:tabs>
      <w:ind w:left="720" w:hanging="720"/>
    </w:pPr>
  </w:style>
  <w:style w:type="paragraph" w:styleId="Trgymutat1">
    <w:name w:val="index 1"/>
    <w:basedOn w:val="Norml"/>
    <w:next w:val="Norml"/>
    <w:pPr>
      <w:tabs>
        <w:tab w:val="left" w:leader="dot" w:pos="9000"/>
        <w:tab w:val="right" w:pos="9360"/>
      </w:tabs>
      <w:ind w:left="1440" w:right="720" w:hanging="1440"/>
    </w:pPr>
  </w:style>
  <w:style w:type="paragraph" w:styleId="Trgymutat2">
    <w:name w:val="index 2"/>
    <w:basedOn w:val="Norml"/>
    <w:next w:val="Norml"/>
    <w:pPr>
      <w:tabs>
        <w:tab w:val="left" w:leader="dot" w:pos="9000"/>
        <w:tab w:val="right" w:pos="9360"/>
      </w:tabs>
      <w:ind w:left="1440" w:right="720" w:hanging="720"/>
    </w:pPr>
  </w:style>
  <w:style w:type="paragraph" w:customStyle="1" w:styleId="toa">
    <w:name w:val="toa"/>
    <w:basedOn w:val="Norml"/>
    <w:pPr>
      <w:tabs>
        <w:tab w:val="left" w:pos="9000"/>
        <w:tab w:val="right" w:pos="9360"/>
      </w:tabs>
    </w:pPr>
  </w:style>
  <w:style w:type="paragraph" w:customStyle="1" w:styleId="Didascalia">
    <w:name w:val="Didascalia"/>
    <w:basedOn w:val="Norml"/>
    <w:next w:val="Norml"/>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customStyle="1" w:styleId="NormaleWeb">
    <w:name w:val="Normale (Web)"/>
    <w:basedOn w:val="Norml"/>
    <w:pPr>
      <w:spacing w:before="100" w:after="100"/>
    </w:pPr>
    <w:rPr>
      <w:rFonts w:ascii="Arial" w:hAnsi="Arial" w:cs="Arial"/>
      <w:color w:val="000000"/>
      <w:lang w:val="pl-PL"/>
    </w:rPr>
  </w:style>
  <w:style w:type="paragraph" w:customStyle="1" w:styleId="Corpodeltesto2">
    <w:name w:val="Corpo del testo 2"/>
    <w:basedOn w:val="Norml"/>
    <w:pPr>
      <w:jc w:val="both"/>
    </w:pPr>
    <w:rPr>
      <w:rFonts w:ascii="Times New Roman" w:hAnsi="Times New Roman" w:cs="Times New Roman"/>
      <w:sz w:val="20"/>
    </w:rPr>
  </w:style>
  <w:style w:type="paragraph" w:customStyle="1" w:styleId="WW-NormaleWeb">
    <w:name w:val="WW-Normale (Web)"/>
    <w:basedOn w:val="Norml"/>
    <w:pPr>
      <w:spacing w:before="100" w:after="100"/>
    </w:pPr>
    <w:rPr>
      <w:rFonts w:ascii="Arial" w:hAnsi="Arial" w:cs="Arial"/>
      <w:lang w:val="pl-PL"/>
    </w:rPr>
  </w:style>
  <w:style w:type="paragraph" w:customStyle="1" w:styleId="head">
    <w:name w:val="head"/>
    <w:basedOn w:val="Norml"/>
    <w:pPr>
      <w:spacing w:before="100" w:after="100"/>
      <w:jc w:val="center"/>
    </w:pPr>
    <w:rPr>
      <w:rFonts w:ascii="Arial" w:hAnsi="Arial" w:cs="Arial"/>
      <w:b/>
      <w:sz w:val="28"/>
      <w:lang w:val="pl-PL"/>
    </w:rPr>
  </w:style>
  <w:style w:type="paragraph" w:customStyle="1" w:styleId="Rientrocorpodeltesto3">
    <w:name w:val="Rientro corpo del testo 3"/>
    <w:basedOn w:val="Norml"/>
    <w:pPr>
      <w:tabs>
        <w:tab w:val="left" w:pos="426"/>
      </w:tabs>
      <w:spacing w:after="20"/>
      <w:ind w:left="-284" w:firstLine="284"/>
    </w:pPr>
    <w:rPr>
      <w:rFonts w:ascii="Times New Roman" w:hAnsi="Times New Roman" w:cs="Times New Roman"/>
      <w:sz w:val="18"/>
      <w:lang w:val="en-GB"/>
    </w:rPr>
  </w:style>
  <w:style w:type="paragraph" w:customStyle="1" w:styleId="Testonormale">
    <w:name w:val="Testo normale"/>
    <w:basedOn w:val="Norml"/>
    <w:pPr>
      <w:jc w:val="both"/>
    </w:pPr>
    <w:rPr>
      <w:sz w:val="20"/>
      <w:lang w:val="en-GB"/>
    </w:rPr>
  </w:style>
  <w:style w:type="paragraph" w:customStyle="1" w:styleId="Rahmeninhalt">
    <w:name w:val="Rahmeninhalt"/>
    <w:basedOn w:val="Szvegtrz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8224</Characters>
  <Application>Microsoft Office Word</Application>
  <DocSecurity>0</DocSecurity>
  <Lines>68</Lines>
  <Paragraphs>18</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ICTAM 2004 Guidelines</vt:lpstr>
      <vt:lpstr>ICTAM 2004 Guidelines</vt:lpstr>
    </vt:vector>
  </TitlesOfParts>
  <Company>TU Wien - Campusversion</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ICTAM 2004 Guidelines</dc:title>
  <dc:subject/>
  <dc:creator>Tomasz Kowalewski</dc:creator>
  <cp:keywords/>
  <cp:lastModifiedBy>Csernák Gábor</cp:lastModifiedBy>
  <cp:revision>2</cp:revision>
  <cp:lastPrinted>2013-10-16T15:45:00Z</cp:lastPrinted>
  <dcterms:created xsi:type="dcterms:W3CDTF">2016-10-24T09:18:00Z</dcterms:created>
  <dcterms:modified xsi:type="dcterms:W3CDTF">2016-10-24T09:18:00Z</dcterms:modified>
</cp:coreProperties>
</file>